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B3" w:rsidRPr="008B3B96" w:rsidRDefault="00056CB3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8B3B96" w:rsidTr="00056CB3">
        <w:tc>
          <w:tcPr>
            <w:tcW w:w="4792" w:type="dxa"/>
            <w:shd w:val="clear" w:color="auto" w:fill="auto"/>
          </w:tcPr>
          <w:p w:rsidR="003A6B9F" w:rsidRPr="008B3B96" w:rsidRDefault="003A6B9F" w:rsidP="009C6C0F">
            <w:pPr>
              <w:tabs>
                <w:tab w:val="left" w:pos="1309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2" w:type="dxa"/>
            <w:shd w:val="clear" w:color="auto" w:fill="auto"/>
          </w:tcPr>
          <w:p w:rsidR="003A6B9F" w:rsidRPr="008B3B96" w:rsidRDefault="003A6B9F" w:rsidP="009C6C0F">
            <w:pPr>
              <w:tabs>
                <w:tab w:val="left" w:pos="1309"/>
              </w:tabs>
              <w:spacing w:after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3540D" w:rsidRPr="00F668EB" w:rsidRDefault="00D3540D" w:rsidP="00F668E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B3B96" w:rsidRPr="008B3B96" w:rsidRDefault="008B3B96" w:rsidP="00F668EB">
      <w:pPr>
        <w:jc w:val="center"/>
        <w:rPr>
          <w:rFonts w:ascii="Georgia" w:hAnsi="Georgia" w:cstheme="minorHAnsi"/>
          <w:b/>
          <w:bCs/>
          <w:sz w:val="32"/>
          <w:szCs w:val="32"/>
        </w:rPr>
      </w:pPr>
      <w:r w:rsidRPr="008B3B96">
        <w:rPr>
          <w:rFonts w:ascii="Georgia" w:hAnsi="Georgia" w:cstheme="minorHAnsi"/>
          <w:b/>
          <w:bCs/>
          <w:sz w:val="32"/>
          <w:szCs w:val="32"/>
        </w:rPr>
        <w:t xml:space="preserve">UMOWA NR </w:t>
      </w:r>
      <w:r>
        <w:rPr>
          <w:rFonts w:ascii="Georgia" w:hAnsi="Georgia" w:cstheme="minorHAnsi"/>
          <w:b/>
          <w:bCs/>
          <w:sz w:val="32"/>
          <w:szCs w:val="32"/>
        </w:rPr>
        <w:t>…………</w:t>
      </w:r>
      <w:r w:rsidRPr="008B3B96">
        <w:rPr>
          <w:rFonts w:ascii="Georgia" w:hAnsi="Georgia" w:cstheme="minorHAnsi"/>
          <w:b/>
          <w:bCs/>
          <w:sz w:val="32"/>
          <w:szCs w:val="32"/>
        </w:rPr>
        <w:t>/DKw/20</w:t>
      </w:r>
      <w:r w:rsidR="003954E5">
        <w:rPr>
          <w:rFonts w:ascii="Georgia" w:hAnsi="Georgia" w:cstheme="minorHAnsi"/>
          <w:b/>
          <w:bCs/>
          <w:sz w:val="32"/>
          <w:szCs w:val="32"/>
        </w:rPr>
        <w:t>26</w:t>
      </w:r>
    </w:p>
    <w:p w:rsidR="008B3B96" w:rsidRDefault="008B3B96" w:rsidP="008B3B96">
      <w:pPr>
        <w:rPr>
          <w:rFonts w:asciiTheme="minorHAnsi" w:hAnsiTheme="minorHAnsi" w:cstheme="minorHAnsi"/>
          <w:sz w:val="24"/>
          <w:szCs w:val="24"/>
        </w:rPr>
      </w:pPr>
    </w:p>
    <w:p w:rsidR="008B3B96" w:rsidRPr="008B3B96" w:rsidRDefault="008B3B96" w:rsidP="00E210EA">
      <w:pPr>
        <w:rPr>
          <w:rFonts w:asciiTheme="minorHAnsi" w:hAnsiTheme="minorHAnsi" w:cstheme="minorHAnsi"/>
          <w:sz w:val="24"/>
          <w:szCs w:val="24"/>
        </w:rPr>
      </w:pPr>
      <w:r w:rsidRPr="008B3B96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="002727E5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6A4496">
        <w:rPr>
          <w:rFonts w:asciiTheme="minorHAnsi" w:hAnsiTheme="minorHAnsi" w:cstheme="minorHAnsi"/>
          <w:sz w:val="24"/>
          <w:szCs w:val="24"/>
        </w:rPr>
        <w:t xml:space="preserve">  </w:t>
      </w:r>
      <w:r w:rsidR="003954E5">
        <w:rPr>
          <w:rFonts w:asciiTheme="minorHAnsi" w:hAnsiTheme="minorHAnsi" w:cstheme="minorHAnsi"/>
          <w:sz w:val="24"/>
          <w:szCs w:val="24"/>
        </w:rPr>
        <w:t>2026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B3B96">
        <w:rPr>
          <w:rFonts w:asciiTheme="minorHAnsi" w:hAnsiTheme="minorHAnsi" w:cstheme="minorHAnsi"/>
          <w:sz w:val="24"/>
          <w:szCs w:val="24"/>
        </w:rPr>
        <w:t>r. pomiędzy:</w:t>
      </w:r>
    </w:p>
    <w:p w:rsidR="008B3B96" w:rsidRDefault="008B3B96" w:rsidP="00E210EA">
      <w:pPr>
        <w:suppressAutoHyphens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8B3B96">
        <w:rPr>
          <w:rFonts w:asciiTheme="minorHAnsi" w:hAnsiTheme="minorHAnsi" w:cstheme="minorHAnsi"/>
          <w:sz w:val="24"/>
          <w:szCs w:val="24"/>
          <w:lang w:eastAsia="ar-SA"/>
        </w:rPr>
        <w:t>Skarbem Państwa –</w:t>
      </w:r>
      <w:r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6D7C40" w:rsidRPr="006A4496">
        <w:rPr>
          <w:rFonts w:asciiTheme="minorHAnsi" w:hAnsiTheme="minorHAnsi" w:cstheme="minorHAnsi"/>
          <w:b/>
          <w:sz w:val="24"/>
          <w:szCs w:val="24"/>
          <w:lang w:eastAsia="ar-SA"/>
        </w:rPr>
        <w:t>Dyrektorem Aresztu</w:t>
      </w:r>
      <w:r w:rsidRPr="006A4496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Śledcz</w:t>
      </w:r>
      <w:r w:rsidR="006D7C40" w:rsidRPr="006A4496">
        <w:rPr>
          <w:rFonts w:asciiTheme="minorHAnsi" w:hAnsiTheme="minorHAnsi" w:cstheme="minorHAnsi"/>
          <w:b/>
          <w:sz w:val="24"/>
          <w:szCs w:val="24"/>
          <w:lang w:eastAsia="ar-SA"/>
        </w:rPr>
        <w:t>ego</w:t>
      </w:r>
      <w:r w:rsidRPr="006A4496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w Radomiu</w:t>
      </w:r>
      <w:r w:rsidRPr="008B3B96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z siedzibą </w:t>
      </w:r>
      <w:r>
        <w:rPr>
          <w:rFonts w:asciiTheme="minorHAnsi" w:hAnsiTheme="minorHAnsi" w:cstheme="minorHAnsi"/>
          <w:sz w:val="24"/>
          <w:szCs w:val="24"/>
          <w:lang w:eastAsia="ar-SA"/>
        </w:rPr>
        <w:br/>
      </w: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przy ul. Wolanowskiej 120 , 26-600 Radom, </w:t>
      </w:r>
    </w:p>
    <w:p w:rsidR="008B3B96" w:rsidRDefault="008B3B96" w:rsidP="00E210EA">
      <w:pPr>
        <w:suppressAutoHyphens/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NIP: </w:t>
      </w:r>
      <w:r w:rsidRPr="008B3B96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796-10-66-015</w:t>
      </w: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, REGON: </w:t>
      </w:r>
      <w:r w:rsidRPr="008B3B96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000320822</w:t>
      </w:r>
      <w:r w:rsidRPr="008B3B96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</w:p>
    <w:p w:rsidR="000209EB" w:rsidRDefault="000209EB" w:rsidP="00E210EA">
      <w:pPr>
        <w:suppressAutoHyphens/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sz w:val="24"/>
          <w:szCs w:val="24"/>
          <w:lang w:eastAsia="ar-SA"/>
        </w:rPr>
        <w:t>…………………………………………………………………………………………………..</w:t>
      </w:r>
    </w:p>
    <w:p w:rsidR="008B3B96" w:rsidRPr="008B3B96" w:rsidRDefault="008B3B96" w:rsidP="00E210EA">
      <w:pPr>
        <w:rPr>
          <w:rFonts w:asciiTheme="minorHAnsi" w:hAnsiTheme="minorHAnsi" w:cstheme="minorHAnsi"/>
          <w:sz w:val="24"/>
          <w:szCs w:val="24"/>
        </w:rPr>
      </w:pP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zwanym w umowie </w:t>
      </w:r>
      <w:r w:rsidRPr="008B3B96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Z</w:t>
      </w:r>
      <w:r w:rsidR="002E3D97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amawiającym</w:t>
      </w:r>
      <w:r w:rsidRPr="008B3B96">
        <w:rPr>
          <w:rFonts w:asciiTheme="minorHAnsi" w:hAnsiTheme="minorHAnsi" w:cstheme="minorHAnsi"/>
          <w:sz w:val="24"/>
          <w:szCs w:val="24"/>
          <w:lang w:eastAsia="ar-SA"/>
        </w:rPr>
        <w:br/>
      </w:r>
      <w:r w:rsidRPr="008B3B96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8B3B9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B3B96" w:rsidRDefault="008B3B96" w:rsidP="00E210EA">
      <w:pPr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…………………………………………………………………………………………………………………………………….</w:t>
      </w:r>
    </w:p>
    <w:p w:rsidR="008B3B96" w:rsidRDefault="008B3B96" w:rsidP="00E210EA">
      <w:pPr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…………………………………………………………………………………………………………………………………….</w:t>
      </w:r>
    </w:p>
    <w:p w:rsidR="008B3B96" w:rsidRDefault="008B3B96" w:rsidP="00E210EA">
      <w:pPr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sz w:val="24"/>
          <w:szCs w:val="24"/>
          <w:lang w:eastAsia="ar-SA"/>
        </w:rPr>
        <w:t>NIP: …………………………………………….., REGON: ……………………………………………..,</w:t>
      </w:r>
    </w:p>
    <w:p w:rsidR="008B3B96" w:rsidRDefault="008B3B96" w:rsidP="00E210EA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B3B96">
        <w:rPr>
          <w:rFonts w:asciiTheme="minorHAnsi" w:hAnsiTheme="minorHAnsi" w:cstheme="minorHAnsi"/>
          <w:sz w:val="24"/>
          <w:szCs w:val="24"/>
          <w:lang w:eastAsia="ar-SA"/>
        </w:rPr>
        <w:t xml:space="preserve">zwanym w umowie </w:t>
      </w:r>
      <w:r w:rsidR="002E3D97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Wykonawcą,</w:t>
      </w:r>
    </w:p>
    <w:p w:rsidR="002E3D97" w:rsidRDefault="002E3D97" w:rsidP="002E3D97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b/>
        </w:rPr>
      </w:pPr>
      <w:r w:rsidRPr="00E07FAF">
        <w:rPr>
          <w:rFonts w:asciiTheme="minorHAnsi" w:hAnsiTheme="minorHAnsi" w:cstheme="minorHAnsi"/>
          <w:b/>
        </w:rPr>
        <w:t>reprezentowaną przez</w:t>
      </w:r>
      <w:r>
        <w:rPr>
          <w:rFonts w:asciiTheme="minorHAnsi" w:hAnsiTheme="minorHAnsi" w:cstheme="minorHAnsi"/>
          <w:b/>
        </w:rPr>
        <w:t>:</w:t>
      </w:r>
    </w:p>
    <w:p w:rsidR="002E3D97" w:rsidRPr="00E07FAF" w:rsidRDefault="002E3D97" w:rsidP="002E3D97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………………………………………………………………………………………………………………………………………….</w:t>
      </w:r>
    </w:p>
    <w:p w:rsidR="002E3D97" w:rsidRPr="00E07FAF" w:rsidRDefault="002E3D97" w:rsidP="002E3D97">
      <w:pPr>
        <w:pStyle w:val="Tekstpodstawowy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Cs w:val="22"/>
        </w:rPr>
      </w:pPr>
      <w:r w:rsidRPr="00E07FAF">
        <w:rPr>
          <w:rFonts w:asciiTheme="minorHAnsi" w:hAnsiTheme="minorHAnsi" w:cstheme="minorHAnsi"/>
          <w:szCs w:val="22"/>
        </w:rPr>
        <w:t>w wyniku postępowania o udzielenie zamówienia publicznego o wartości nie przekraczającej wartości określonej</w:t>
      </w:r>
      <w:r>
        <w:rPr>
          <w:rFonts w:asciiTheme="minorHAnsi" w:hAnsiTheme="minorHAnsi" w:cstheme="minorHAnsi"/>
          <w:szCs w:val="22"/>
        </w:rPr>
        <w:t xml:space="preserve"> w art. 2</w:t>
      </w:r>
      <w:r w:rsidRPr="00E07FA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ust.1 </w:t>
      </w:r>
      <w:r w:rsidRPr="00E07FAF">
        <w:rPr>
          <w:rFonts w:asciiTheme="minorHAnsi" w:hAnsiTheme="minorHAnsi" w:cstheme="minorHAnsi"/>
          <w:szCs w:val="22"/>
        </w:rPr>
        <w:t xml:space="preserve">pkt. </w:t>
      </w:r>
      <w:r>
        <w:rPr>
          <w:rFonts w:asciiTheme="minorHAnsi" w:hAnsiTheme="minorHAnsi" w:cstheme="minorHAnsi"/>
          <w:szCs w:val="22"/>
        </w:rPr>
        <w:t>1</w:t>
      </w:r>
      <w:r w:rsidRPr="00E07FAF">
        <w:rPr>
          <w:rFonts w:asciiTheme="minorHAnsi" w:hAnsiTheme="minorHAnsi" w:cstheme="minorHAnsi"/>
          <w:szCs w:val="22"/>
        </w:rPr>
        <w:t xml:space="preserve"> ustawy z dnia </w:t>
      </w:r>
      <w:r>
        <w:rPr>
          <w:rFonts w:asciiTheme="minorHAnsi" w:hAnsiTheme="minorHAnsi" w:cstheme="minorHAnsi"/>
          <w:szCs w:val="22"/>
        </w:rPr>
        <w:t>11</w:t>
      </w:r>
      <w:r w:rsidRPr="00E07FA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września</w:t>
      </w:r>
      <w:r w:rsidRPr="00E07FAF">
        <w:rPr>
          <w:rFonts w:asciiTheme="minorHAnsi" w:hAnsiTheme="minorHAnsi" w:cstheme="minorHAnsi"/>
          <w:szCs w:val="22"/>
        </w:rPr>
        <w:t xml:space="preserve"> 20</w:t>
      </w:r>
      <w:r>
        <w:rPr>
          <w:rFonts w:asciiTheme="minorHAnsi" w:hAnsiTheme="minorHAnsi" w:cstheme="minorHAnsi"/>
          <w:szCs w:val="22"/>
        </w:rPr>
        <w:t>19</w:t>
      </w:r>
      <w:r w:rsidRPr="00E07FAF">
        <w:rPr>
          <w:rFonts w:asciiTheme="minorHAnsi" w:hAnsiTheme="minorHAnsi" w:cstheme="minorHAnsi"/>
          <w:szCs w:val="22"/>
        </w:rPr>
        <w:t xml:space="preserve"> r. </w:t>
      </w:r>
      <w:r w:rsidRPr="00E07FAF">
        <w:rPr>
          <w:rFonts w:asciiTheme="minorHAnsi" w:hAnsiTheme="minorHAnsi" w:cstheme="minorHAnsi"/>
          <w:i/>
          <w:szCs w:val="22"/>
        </w:rPr>
        <w:t xml:space="preserve">Prawo zamówień publicznych </w:t>
      </w:r>
      <w:r w:rsidRPr="00E07FAF">
        <w:rPr>
          <w:rFonts w:asciiTheme="minorHAnsi" w:hAnsiTheme="minorHAnsi" w:cstheme="minorHAnsi"/>
          <w:szCs w:val="22"/>
        </w:rPr>
        <w:t>(Dz. U. z 2</w:t>
      </w:r>
      <w:r w:rsidR="00C77990">
        <w:rPr>
          <w:rFonts w:asciiTheme="minorHAnsi" w:hAnsiTheme="minorHAnsi" w:cstheme="minorHAnsi"/>
          <w:szCs w:val="22"/>
        </w:rPr>
        <w:t>024</w:t>
      </w:r>
      <w:r w:rsidRPr="00E07FAF">
        <w:rPr>
          <w:rFonts w:asciiTheme="minorHAnsi" w:hAnsiTheme="minorHAnsi" w:cstheme="minorHAnsi"/>
          <w:szCs w:val="22"/>
        </w:rPr>
        <w:t xml:space="preserve"> r., poz. 1</w:t>
      </w:r>
      <w:r w:rsidR="00C77990">
        <w:rPr>
          <w:rFonts w:asciiTheme="minorHAnsi" w:hAnsiTheme="minorHAnsi" w:cstheme="minorHAnsi"/>
          <w:szCs w:val="22"/>
        </w:rPr>
        <w:t>320</w:t>
      </w:r>
      <w:r w:rsidRPr="00E07FAF">
        <w:rPr>
          <w:rFonts w:asciiTheme="minorHAnsi" w:hAnsiTheme="minorHAnsi" w:cstheme="minorHAnsi"/>
          <w:szCs w:val="22"/>
        </w:rPr>
        <w:t>), strony zawierają niniejszą umowę o następującej treści:</w:t>
      </w:r>
    </w:p>
    <w:p w:rsidR="002E3D97" w:rsidRDefault="00593A18" w:rsidP="00593A1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00" w:beforeAutospacing="1" w:after="100" w:afterAutospacing="1" w:line="360" w:lineRule="auto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</w:t>
      </w:r>
      <w:r w:rsidR="002E3D97" w:rsidRPr="00363BCE">
        <w:rPr>
          <w:rFonts w:asciiTheme="minorHAnsi" w:hAnsiTheme="minorHAnsi" w:cstheme="minorHAnsi"/>
          <w:b/>
        </w:rPr>
        <w:t>§ 1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1. Przedmiotem </w:t>
      </w:r>
      <w:r w:rsidR="005D4643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umowy </w:t>
      </w:r>
      <w:r w:rsidR="007D2AC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są dostawy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prze</w:t>
      </w:r>
      <w:r w:rsidR="007E5E87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 w</w:t>
      </w:r>
      <w:r w:rsidR="00D05B3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ykon</w:t>
      </w:r>
      <w:r w:rsidR="00FE208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awcę </w:t>
      </w:r>
      <w:r w:rsidR="007E5E87" w:rsidRPr="007E5E87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oleju i margaryny roślinnej</w:t>
      </w:r>
      <w:r w:rsidR="007E5E87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 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określonych w § 2 pkt. 1 niniejszej umowy do Aresztu Śledczego 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>w Radomiu zgodnie z ofertą, które stanowią integralną część umowy.</w:t>
      </w:r>
    </w:p>
    <w:p w:rsidR="007E5E87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2. Wykonawca nie może powierzyć wykonywania zobowiązań wynikających z niniejszej umowy podwykonawcom innym niż wskazanym w jego ofercie, bez zgody Zamawiającego wyrażonej na piśmie.</w:t>
      </w:r>
    </w:p>
    <w:p w:rsidR="007E5E87" w:rsidRDefault="007E5E87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Pr="00D64060" w:rsidRDefault="007A035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lastRenderedPageBreak/>
        <w:t xml:space="preserve">                                                                         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2</w:t>
      </w:r>
    </w:p>
    <w:p w:rsidR="00D64060" w:rsidRPr="00764575" w:rsidRDefault="00D64060" w:rsidP="00764575">
      <w:pPr>
        <w:pStyle w:val="Akapitzlist"/>
        <w:widowControl w:val="0"/>
        <w:numPr>
          <w:ilvl w:val="0"/>
          <w:numId w:val="25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76457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Wykonawca w wyniku przeprowadzonego postępowania, zgodnie ze złożoną o</w:t>
      </w:r>
      <w:r w:rsidR="007D2AC0" w:rsidRPr="0076457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fertą zobowiązuje się dostarczać</w:t>
      </w:r>
      <w:r w:rsidRPr="0076457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do Zamawiającego w okresie obowiązywania umowy przedmiot zamówienia po określonych jednostkowych cenach:</w:t>
      </w:r>
    </w:p>
    <w:p w:rsidR="007E5E87" w:rsidRDefault="007E5E87" w:rsidP="007E5E87"/>
    <w:tbl>
      <w:tblPr>
        <w:tblW w:w="10560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445"/>
        <w:gridCol w:w="3696"/>
        <w:gridCol w:w="451"/>
        <w:gridCol w:w="854"/>
        <w:gridCol w:w="905"/>
        <w:gridCol w:w="926"/>
        <w:gridCol w:w="1636"/>
        <w:gridCol w:w="1647"/>
      </w:tblGrid>
      <w:tr w:rsidR="007E5E87" w:rsidTr="007E5E87">
        <w:trPr>
          <w:trHeight w:val="1365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ind w:left="253" w:hanging="253"/>
              <w:jc w:val="both"/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  <w:t>cena netto za 1 szt. (w zł.)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pacing w:line="240" w:lineRule="auto"/>
              <w:ind w:left="253" w:hanging="253"/>
              <w:jc w:val="center"/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  <w:t>Stawka</w:t>
            </w:r>
          </w:p>
          <w:p w:rsidR="007E5E87" w:rsidRDefault="007E5E87">
            <w:pPr>
              <w:widowControl w:val="0"/>
              <w:suppressAutoHyphens/>
              <w:spacing w:line="240" w:lineRule="auto"/>
              <w:ind w:left="253" w:hanging="253"/>
              <w:jc w:val="center"/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8"/>
                <w:szCs w:val="18"/>
                <w:lang w:eastAsia="pl-PL"/>
              </w:rPr>
              <w:t>podatku VAT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6"/>
                <w:szCs w:val="16"/>
                <w:lang w:eastAsia="pl-PL"/>
              </w:rPr>
              <w:t>Wartość netto  (w zł) (wartość w kolumnie 4 pomnożona przez odpowiadającą jej w tym samym rzędzie wartość w kolumnie 5)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16"/>
                <w:szCs w:val="16"/>
                <w:lang w:eastAsia="pl-PL"/>
              </w:rPr>
              <w:t>Wartość brutto  (w zł) (wartość w kolumnie 4 pomnożona przez odpowiadającą jej w tym samym rzędzie wartość w kolumnie 5, powiększona o wartość podatku VAT)</w:t>
            </w:r>
          </w:p>
        </w:tc>
      </w:tr>
      <w:tr w:rsidR="007E5E87" w:rsidTr="007E5E87">
        <w:trPr>
          <w:trHeight w:val="488"/>
        </w:trPr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3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4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ind w:left="253" w:hanging="253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9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ind w:left="253" w:hanging="253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16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16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1"/>
                <w:szCs w:val="21"/>
                <w:lang w:eastAsia="pl-PL"/>
              </w:rPr>
              <w:t>8</w:t>
            </w:r>
          </w:p>
        </w:tc>
      </w:tr>
      <w:tr w:rsidR="007E5E87" w:rsidTr="007E5E87">
        <w:trPr>
          <w:trHeight w:val="39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5E87" w:rsidRDefault="007E5E87">
            <w:pPr>
              <w:pStyle w:val="Zawartotabeli"/>
              <w:rPr>
                <w:rFonts w:ascii="Calibri" w:hAnsi="Calibri"/>
                <w:b/>
              </w:rPr>
            </w:pPr>
            <w:r>
              <w:rPr>
                <w:rFonts w:cs="Liberation Sans"/>
                <w:b/>
                <w:bCs/>
                <w:color w:val="000000"/>
                <w:sz w:val="20"/>
                <w:szCs w:val="20"/>
                <w:lang w:eastAsia="pl-PL"/>
              </w:rPr>
              <w:t>Olej roślinny-</w:t>
            </w:r>
            <w:r>
              <w:rPr>
                <w:rFonts w:cs="Liberation Sans"/>
                <w:b/>
                <w:bCs/>
                <w:color w:val="000000"/>
                <w:szCs w:val="18"/>
                <w:lang w:eastAsia="pl-PL"/>
              </w:rPr>
              <w:t xml:space="preserve"> </w:t>
            </w:r>
            <w:r>
              <w:rPr>
                <w:rFonts w:cs="Liberation Sans"/>
                <w:color w:val="000000"/>
                <w:sz w:val="18"/>
                <w:szCs w:val="18"/>
                <w:lang w:eastAsia="pl-PL"/>
              </w:rPr>
              <w:t xml:space="preserve"> tłuszcz ciekły pochodzenia roślinnego, który ma konsystencję płynną, klarowny, przejrzysty, bez osadu.</w:t>
            </w:r>
          </w:p>
          <w:p w:rsidR="007E5E87" w:rsidRDefault="007E5E87">
            <w:pPr>
              <w:pStyle w:val="Zawartotabeli"/>
              <w:rPr>
                <w:rFonts w:ascii="Calibri" w:hAnsi="Calibri"/>
                <w:b/>
              </w:rPr>
            </w:pPr>
            <w:r>
              <w:rPr>
                <w:rFonts w:cs="Liberation Sans"/>
                <w:color w:val="000000"/>
                <w:sz w:val="18"/>
                <w:szCs w:val="18"/>
                <w:lang w:eastAsia="pl-PL"/>
              </w:rPr>
              <w:t>Opakowania jednostkowe powinny zabezpieczać produkt przed uszkodzeniem i zanieczyszczeniem, powinny być czyste, bez obcych zapachów i uszkodzeń mechanicznych. Opakowania powinny być wykonane z materiałów opakowaniowych przeznaczonych do kontaktu z żywnością.</w:t>
            </w:r>
          </w:p>
          <w:p w:rsidR="007E5E87" w:rsidRDefault="007E5E87">
            <w:pPr>
              <w:pStyle w:val="Zawartotabeli"/>
              <w:rPr>
                <w:rFonts w:ascii="Calibri" w:hAnsi="Calibri"/>
                <w:b/>
                <w:bCs/>
                <w:sz w:val="22"/>
              </w:rPr>
            </w:pPr>
            <w:r>
              <w:rPr>
                <w:rFonts w:cs="Liberation Sans"/>
                <w:b/>
                <w:bCs/>
                <w:color w:val="000000"/>
                <w:sz w:val="18"/>
                <w:szCs w:val="18"/>
                <w:lang w:eastAsia="pl-PL"/>
              </w:rPr>
              <w:t>Opakowanie od 1l do 5l.</w:t>
            </w:r>
          </w:p>
          <w:p w:rsidR="007E5E87" w:rsidRDefault="007E5E87">
            <w:pPr>
              <w:pStyle w:val="Zawartotabeli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cs="Liberation Sans"/>
                <w:b/>
                <w:bCs/>
                <w:color w:val="000000"/>
                <w:sz w:val="18"/>
                <w:szCs w:val="18"/>
                <w:lang w:eastAsia="pl-PL"/>
              </w:rPr>
              <w:t>Minimalny termin przydatności do spożycia od dnia dostawy: 3 miesiące.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  <w:t>3 000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before="114" w:after="114"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before="114" w:after="114"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</w:tr>
      <w:tr w:rsidR="007E5E87" w:rsidTr="007E5E87">
        <w:trPr>
          <w:trHeight w:val="390"/>
        </w:trPr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5E87" w:rsidRDefault="006750B7">
            <w:pPr>
              <w:widowControl w:val="0"/>
              <w:spacing w:line="240" w:lineRule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Margaryna do sm</w:t>
            </w:r>
            <w:r w:rsidR="007E5E87">
              <w:rPr>
                <w:rFonts w:eastAsia="Times New Roman"/>
                <w:b/>
                <w:bCs/>
                <w:lang w:eastAsia="ar-SA"/>
              </w:rPr>
              <w:t xml:space="preserve">arowania pieczywa (kostka 250g)- </w:t>
            </w:r>
            <w:r w:rsidR="007E5E87">
              <w:rPr>
                <w:rFonts w:eastAsia="Times New Roman"/>
                <w:sz w:val="18"/>
                <w:szCs w:val="18"/>
                <w:lang w:eastAsia="ar-SA"/>
              </w:rPr>
              <w:t>zawartość tłuszczu min. 40%. Produkt starannie uformowany w opakowaniu; wygniecenie</w:t>
            </w:r>
          </w:p>
          <w:p w:rsidR="007E5E87" w:rsidRDefault="007E5E87">
            <w:pPr>
              <w:widowControl w:val="0"/>
              <w:spacing w:line="240" w:lineRule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sz w:val="18"/>
                <w:szCs w:val="18"/>
                <w:lang w:eastAsia="ar-SA"/>
              </w:rPr>
              <w:t>prawidłowe; powierzchnia gładka, sucha. Barwa żółta, jednolita. Konsystencja jednolita, smarowna; Smak i zapach: czysty mlekowy, lekki posmak pasteryzacji, lekko kwaśny i</w:t>
            </w:r>
          </w:p>
          <w:p w:rsidR="007E5E87" w:rsidRDefault="007E5E87">
            <w:pPr>
              <w:widowControl w:val="0"/>
              <w:spacing w:line="240" w:lineRule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sz w:val="18"/>
                <w:szCs w:val="18"/>
                <w:lang w:eastAsia="ar-SA"/>
              </w:rPr>
              <w:t>tłuszczowy; bez posmaków i zapachów obcych. Opakowanie kostka-250g</w:t>
            </w:r>
          </w:p>
          <w:p w:rsidR="007E5E87" w:rsidRDefault="007E5E87">
            <w:pPr>
              <w:widowControl w:val="0"/>
              <w:suppressAutoHyphens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Minimalny termin przydatności do spożycia od dnia dostawy: 1 miesiąc.</w:t>
            </w:r>
          </w:p>
        </w:tc>
        <w:tc>
          <w:tcPr>
            <w:tcW w:w="4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  <w:t>12 000</w:t>
            </w:r>
          </w:p>
        </w:tc>
        <w:tc>
          <w:tcPr>
            <w:tcW w:w="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before="114" w:after="114"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before="114" w:after="114"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</w:tr>
      <w:tr w:rsidR="007E5E87" w:rsidTr="007E5E87">
        <w:trPr>
          <w:trHeight w:val="390"/>
        </w:trPr>
        <w:tc>
          <w:tcPr>
            <w:tcW w:w="4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Liberation Sans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5E87" w:rsidRDefault="007E5E87" w:rsidP="007951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E5E87" w:rsidTr="007E5E87">
        <w:trPr>
          <w:trHeight w:val="390"/>
        </w:trPr>
        <w:tc>
          <w:tcPr>
            <w:tcW w:w="4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jc w:val="center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6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E5E87" w:rsidRDefault="007E5E87">
            <w:pPr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E87" w:rsidRDefault="007E5E87">
            <w:pPr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E5E87" w:rsidRDefault="007E5E87">
            <w:pPr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E87" w:rsidRDefault="007E5E87">
            <w:pPr>
              <w:spacing w:line="240" w:lineRule="auto"/>
              <w:rPr>
                <w:rFonts w:eastAsia="Times New Roman" w:cs="Liberation Sans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E5E87" w:rsidTr="007E5E87">
        <w:trPr>
          <w:trHeight w:hRule="exact" w:val="255"/>
        </w:trPr>
        <w:tc>
          <w:tcPr>
            <w:tcW w:w="4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7" w:rsidRDefault="007E5E87">
            <w:pPr>
              <w:widowControl w:val="0"/>
              <w:suppressAutoHyphens/>
              <w:spacing w:line="240" w:lineRule="auto"/>
              <w:rPr>
                <w:rFonts w:eastAsia="Times New Roman" w:cs="Liberation Sans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DF1ABC" w:rsidRDefault="00DF1ABC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bookmarkStart w:id="0" w:name="OLE_LINK1"/>
      <w:bookmarkStart w:id="1" w:name="OLE_LINK2"/>
    </w:p>
    <w:p w:rsidR="00D64060" w:rsidRDefault="00CF3FA3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. Wartość całkowita za realizację przedmiotu zamówienia nie przekroczy kwoty </w:t>
      </w:r>
      <w:r w:rsidR="00417AB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netto</w:t>
      </w:r>
      <w:r w:rsidR="00321D1E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: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 xml:space="preserve">     </w:t>
      </w:r>
      <w:r w:rsidR="007A035A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…………………………………………</w:t>
      </w:r>
      <w:r w:rsidR="00F604C7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……………………………..</w:t>
      </w:r>
      <w:r w:rsidR="00417ABB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="00417ABB" w:rsidRPr="00417AB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(słownie </w:t>
      </w:r>
      <w:r w:rsidR="00417ABB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……………………………………..).</w:t>
      </w:r>
    </w:p>
    <w:p w:rsidR="00417ABB" w:rsidRDefault="00417ABB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</w:t>
      </w:r>
      <w:r w:rsidRPr="00417AB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Wartość całkowita za realizację przedmiotu zamówienia brutto :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…………………………,</w:t>
      </w:r>
    </w:p>
    <w:p w:rsidR="00417ABB" w:rsidRPr="00417ABB" w:rsidRDefault="00417ABB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417AB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 (słownie : …………………………………………………………………………………………………………….)</w:t>
      </w:r>
    </w:p>
    <w:p w:rsidR="00D64060" w:rsidRPr="00D64060" w:rsidRDefault="00CF3FA3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3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 Ilości asortymentu ustalone zostaną każdorazowo osobnym zamówie</w:t>
      </w:r>
      <w:r w:rsidR="00F604C7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niem przez</w:t>
      </w:r>
      <w:r w:rsidR="00F604C7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 xml:space="preserve">       Zamawiającego wysyłanym na podany w § 4 ust. 1 u</w:t>
      </w:r>
      <w:r w:rsidR="003B305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mowy lub adres email.</w:t>
      </w:r>
    </w:p>
    <w:p w:rsidR="00D64060" w:rsidRPr="00D64060" w:rsidRDefault="00CF3FA3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4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. Zamawiający zastrzega prawo zmian ilościowych dostaw pomiędzy pozycjami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lastRenderedPageBreak/>
        <w:t xml:space="preserve">w przedmiocie zamówienia. Ostateczna ilość zamawianych artykułów będzie wynikała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>z faktycznych potrzeb Zamawiającego i z tego tytułu wykonawcy nie przysługuje żadne roszczenie finansowe lub prawne.</w:t>
      </w:r>
      <w:r w:rsidR="0061542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Ostateczna wartość umowy nie może przekr</w:t>
      </w:r>
      <w:r w:rsidR="002C1C1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oczyć wartości wpisanej w ust. 2</w:t>
      </w:r>
      <w:r w:rsidR="0061542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</w:t>
      </w:r>
    </w:p>
    <w:p w:rsidR="00D64060" w:rsidRPr="00D64060" w:rsidRDefault="00CF3FA3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5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 Dostarczany towar winien być prawidłowo oznakowany i opisany, tzn. zawierać nazwę produktu, nazwę producenta, skład, datę produkcji, termin przydatności do spożycia, określone warunki przechowywania.</w:t>
      </w:r>
    </w:p>
    <w:p w:rsidR="00D64060" w:rsidRPr="00D64060" w:rsidRDefault="00CF3FA3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6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. Wykonawca na żądanie Zamawiającego zobowiązany jest do dostarczenia informacji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 xml:space="preserve">o wartościach kalorycznych oraz składnikach odżywczych zawartych w 100 g części jadalnych produktu spożywczego. </w:t>
      </w:r>
      <w:r w:rsidR="00D64060" w:rsidRPr="00D64060">
        <w:rPr>
          <w:rFonts w:asciiTheme="minorHAnsi" w:eastAsia="Andale Sans UI" w:hAnsiTheme="minorHAnsi"/>
          <w:i/>
          <w:kern w:val="1"/>
          <w:sz w:val="24"/>
          <w:szCs w:val="24"/>
          <w:lang w:eastAsia="pl-PL"/>
        </w:rPr>
        <w:t xml:space="preserve">Informacja ta musi zawierać: wartość energetyczną </w:t>
      </w:r>
      <w:r w:rsidR="00B163B5">
        <w:rPr>
          <w:rFonts w:asciiTheme="minorHAnsi" w:eastAsia="Andale Sans UI" w:hAnsiTheme="minorHAnsi"/>
          <w:i/>
          <w:kern w:val="1"/>
          <w:sz w:val="24"/>
          <w:szCs w:val="24"/>
          <w:lang w:eastAsia="pl-PL"/>
        </w:rPr>
        <w:br/>
      </w:r>
      <w:r w:rsidR="00D64060" w:rsidRPr="00D64060">
        <w:rPr>
          <w:rFonts w:asciiTheme="minorHAnsi" w:eastAsia="Andale Sans UI" w:hAnsiTheme="minorHAnsi"/>
          <w:i/>
          <w:kern w:val="1"/>
          <w:sz w:val="24"/>
          <w:szCs w:val="24"/>
          <w:lang w:eastAsia="pl-PL"/>
        </w:rPr>
        <w:t>w [kcal], białko w [g], tłuszcze w [g] oraz węglowodany w [g].</w:t>
      </w:r>
    </w:p>
    <w:p w:rsidR="00D64060" w:rsidRPr="00D64060" w:rsidRDefault="00CF3FA3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7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. Ilość towaru określona w formularzu ofertowym jest ilością </w:t>
      </w:r>
      <w:r w:rsidR="003954E5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maksymalną, jaką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może zamówić Zamawiający i może ona u</w:t>
      </w:r>
      <w:r w:rsidR="000B42B4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lec zmniejszeniu maksymalnie o 3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0% w zależności od potrzeb Zamawiającego. Proporcjonalnemu zmniejszeniu ulega również cena całkowita wynikająca z przeprowadzonego postępowania przetargowego.</w:t>
      </w:r>
    </w:p>
    <w:p w:rsidR="00D64060" w:rsidRDefault="00CF3FA3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8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 Dostawy reali</w:t>
      </w:r>
      <w:r w:rsidR="00E5133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zowane </w:t>
      </w:r>
      <w:r w:rsidR="003954E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będą 2 razy</w:t>
      </w:r>
      <w:r w:rsidR="007958A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w miesiącu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</w:t>
      </w:r>
    </w:p>
    <w:p w:rsidR="00263047" w:rsidRPr="00D64060" w:rsidRDefault="00263047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9. Termin przydatności do spożycia minimum 6 miesięcy od daty dostawy. </w:t>
      </w:r>
    </w:p>
    <w:bookmarkEnd w:id="0"/>
    <w:bookmarkEnd w:id="1"/>
    <w:p w:rsidR="001B3E66" w:rsidRDefault="001B3E66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Pr="00D64060" w:rsidRDefault="007A035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  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3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1. Wykonawca jest zobowiązany do należytego wykonania przedmiotu umowy </w:t>
      </w:r>
      <w:r w:rsidR="00CF4725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na zasadach w niej określonych tj. dostarczania towaru na własny koszt i ryzyko, środkiem transportu przystosowanym zgodnie z właściwymi przepisami do przewozu artykułów będących przedmiotem niniejszej umowy, posiadającym odpowiednie certyfikaty i dopuszczenia, do magazynu wskazanego przez Zamawiającego, stanowiącego miejsce dostaw w dniach i w godzinach </w:t>
      </w:r>
      <w:r w:rsidRPr="00D64060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9:00 – 14:00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2. Przyjęcie towaru poprzedzone będzie wspólną kontrolą ilościowo – jakościową przeprowadzoną przez osoby działające w imieniu Zamawiającego i Wykonawcy lub osoby działające w jego imieniu lub na jego rzecz. W przypadku zakwestionowania dostawy, która nie odpowiada ilościowo lub normom jakościowym</w:t>
      </w:r>
      <w:r w:rsidR="00D67036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,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bądź też z innych przyczyn nie odpowiada obowiązującym wymaganiom w zakresie warunków zdrowotnych żywności i żywienia, Zamawiający sporządza protokół niezgodności zawierający wszelkie ustalenia dokonane w toku odbioru. Protokół niezgodności podpisuje osoba dokonująca odbioru w imieniu Zamawiającego 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>i osoba dostarczającą towar w imieniu lub na rzecz Wykonawcy.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3. Postanowienia określone w pkt. 1 i 2 nie wyłączają jakichkolwiek uprawnień Zamawiającego przysługujących mu z tytułu rękojmi.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4. Wykonawca zobowiązuje się do wymiany na własny koszt zakwestionowanego towaru na towar pełnowartościowy bądź też – w przypadku braków ilościowych – uzupełnienia towaru najpóźniej w ciągu </w:t>
      </w:r>
      <w:r w:rsidR="00D67036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24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godzin od zgłoszenia przez Zamawiającego.</w:t>
      </w:r>
      <w:r w:rsidR="002C1C19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Braków ilościowych lub jakościowych. 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5. W przypadku niedostarczenia towaru zgodnie z umową lub odmowy jego przyjęcia                  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>z powodów określonych w pkt. 2 Zamawiający może dokonać interwencyjnego z</w:t>
      </w:r>
      <w:r w:rsidR="00CF16A6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akupu towaru na koszt Wykonawcy na „wolnym rynku”.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lastRenderedPageBreak/>
        <w:t>6. Wykonawca umowy zobowiązuje się do pokrycia kosztów transportu oraz różnicy pomiędzy ceną dokonanego zakupu, a ceną ustaloną w niniejszej umowie poniesionych przez Zamawiającego, które to koszty Zamawiający ma prawo potrącić z istniejącej między stronami wierzytelności pieniężnej.</w:t>
      </w:r>
    </w:p>
    <w:p w:rsidR="00D64060" w:rsidRPr="00D64060" w:rsidRDefault="007A035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 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4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1. Zamówienia ilościowe danego asortymentu w imieniu Zamawiającego składać będą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upoważnieni pracownicy, w jeden z niżej wskazanych sposobów: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1) drogą telefoniczną – nr telefonu: </w:t>
      </w:r>
      <w:r w:rsidRPr="00D64060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………………………</w:t>
      </w:r>
    </w:p>
    <w:p w:rsidR="00D64060" w:rsidRPr="00D64060" w:rsidRDefault="003B305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) pocztą elektroniczną – adres e-mail:</w:t>
      </w:r>
      <w:r w:rsidR="00D64060" w:rsidRPr="00D64060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………………………………..</w:t>
      </w:r>
    </w:p>
    <w:p w:rsidR="00D64060" w:rsidRPr="00D64060" w:rsidRDefault="0060399C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2.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C</w:t>
      </w:r>
      <w:r w:rsidR="00D64060" w:rsidRPr="00D64060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zas realizacji dostaw wyniesie nie dłużej niż 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2 dni robocze</w:t>
      </w:r>
      <w:r w:rsidR="00D64060" w:rsidRPr="00D64060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od chwili złożonego zamówienia.</w:t>
      </w:r>
    </w:p>
    <w:p w:rsidR="00D64060" w:rsidRPr="00D64060" w:rsidRDefault="00D64060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3. Wykonawca będzie wystawiał faktury za każdą dokonaną dostawę Zamawiającemu.</w:t>
      </w:r>
    </w:p>
    <w:p w:rsidR="007A3033" w:rsidRPr="00CF4725" w:rsidRDefault="00D64060" w:rsidP="00CF4725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4. </w:t>
      </w:r>
      <w:r w:rsidRPr="00CF472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Zamawiający zobowiązuje się do </w:t>
      </w:r>
      <w:r w:rsidR="00CF4725" w:rsidRPr="00CF472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uiszczenia należności za przedmiot zamówienia przelewem na konto bankowe </w:t>
      </w:r>
      <w:r w:rsidR="000347B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Wykonawcy </w:t>
      </w:r>
      <w:r w:rsidR="00CF4725" w:rsidRPr="00CF472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wskazane na fakturze w terminie 30 dni od daty wpływu prawidłowo wystawionej faktury do siedziby Zamawiającego.</w:t>
      </w:r>
    </w:p>
    <w:p w:rsidR="00D64060" w:rsidRPr="00F5026D" w:rsidRDefault="00021C51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i/>
          <w:kern w:val="1"/>
          <w:sz w:val="24"/>
          <w:szCs w:val="24"/>
          <w:lang w:eastAsia="pl-PL"/>
        </w:rPr>
      </w:pPr>
      <w:r w:rsidRPr="00F5026D">
        <w:rPr>
          <w:rFonts w:asciiTheme="minorHAnsi" w:eastAsia="Andale Sans UI" w:hAnsiTheme="minorHAnsi"/>
          <w:i/>
          <w:kern w:val="1"/>
          <w:sz w:val="24"/>
          <w:szCs w:val="24"/>
          <w:lang w:eastAsia="pl-PL"/>
        </w:rPr>
        <w:t>5</w:t>
      </w:r>
      <w:r w:rsidR="00D64060" w:rsidRPr="00F5026D">
        <w:rPr>
          <w:rFonts w:asciiTheme="minorHAnsi" w:eastAsia="Andale Sans UI" w:hAnsiTheme="minorHAnsi"/>
          <w:i/>
          <w:kern w:val="1"/>
          <w:sz w:val="24"/>
          <w:szCs w:val="24"/>
          <w:lang w:eastAsia="pl-PL"/>
        </w:rPr>
        <w:t xml:space="preserve">. </w:t>
      </w:r>
      <w:r w:rsidR="00D64060" w:rsidRPr="003E1C7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przypadku powstania zaległości płatniczych ze strony Zamawiającego, Wykonawca zobowiązuje się do zachowania ciągłości dostaw przez okres dwóch miesięcy od dnia powstania zaległości.</w:t>
      </w:r>
    </w:p>
    <w:p w:rsidR="00D64060" w:rsidRPr="00D64060" w:rsidRDefault="007A035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       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5</w:t>
      </w:r>
    </w:p>
    <w:p w:rsidR="00D64060" w:rsidRPr="002A5221" w:rsidRDefault="002A5221" w:rsidP="002A522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1.</w:t>
      </w:r>
      <w:r w:rsidR="005028E5" w:rsidRPr="002A5221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Zmiany postanowień niniejszej umowy mogą dotyczyć w szczególności:</w:t>
      </w:r>
    </w:p>
    <w:p w:rsidR="005028E5" w:rsidRDefault="005028E5" w:rsidP="005028E5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zmiany nazwy, adresu oraz osób reprezentujących strony;</w:t>
      </w:r>
    </w:p>
    <w:p w:rsidR="005028E5" w:rsidRDefault="005028E5" w:rsidP="005028E5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urzędowej zmiany stawki podatku VAT, przy czym zmianie ulegnie wyłącznie cena brutto, cena netto pozostaje bez zmian</w:t>
      </w:r>
      <w:r w:rsidR="0017505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;</w:t>
      </w:r>
    </w:p>
    <w:p w:rsidR="00175055" w:rsidRDefault="00175055" w:rsidP="005028E5">
      <w:pPr>
        <w:pStyle w:val="Akapitzlist"/>
        <w:widowControl w:val="0"/>
        <w:numPr>
          <w:ilvl w:val="0"/>
          <w:numId w:val="23"/>
        </w:numPr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zmiana ceny przedmiotu zamówienia może nastąpić na wniosek Wykonawcy lub Zamawiającego, nie częściej jednak niż jeden raz w kwartał, o kwotę nie większa niż wskaźnik wzrostu cen towarów i usług konsumpcyjnych, opublikowany przez Prezesa Głównego Urzędu Statystycznego. Wskaźnik cen towarów i usług konsumpcyjnych ustalany jest miesięcznie od terminu obowiązywania umowy. Maksymalna wartość wynagrodzenia jaką dopuszcza Zamawiający w efekcie zastosowania pkt 3, nie przekroczy 10% wartości brutto umowy, określonej w </w:t>
      </w:r>
      <w:r>
        <w:rPr>
          <w:rFonts w:asciiTheme="minorHAnsi" w:eastAsia="Andale Sans UI" w:hAnsiTheme="minorHAnsi" w:cstheme="minorHAnsi"/>
          <w:kern w:val="1"/>
          <w:sz w:val="24"/>
          <w:szCs w:val="24"/>
          <w:lang w:eastAsia="pl-PL"/>
        </w:rPr>
        <w:t>§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2 ust. 2</w:t>
      </w:r>
      <w:r w:rsidR="00A4106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</w:t>
      </w:r>
    </w:p>
    <w:p w:rsidR="00A4106B" w:rsidRPr="002A5221" w:rsidRDefault="002A5221" w:rsidP="002A5221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2. Zamawiający lub Wykonawca wnioskując o zmianę postanowień niniejszej umowy niezwłocznie i pisemnie powiadamia o tym fakcie drugą stronę, uzasadniając zmianę okolicznościami faktycznymi i prawnymi przedkładając propozycję aneksu do umowy.</w:t>
      </w:r>
    </w:p>
    <w:p w:rsidR="00D64060" w:rsidRPr="00D64060" w:rsidRDefault="007A035A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 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6</w:t>
      </w:r>
    </w:p>
    <w:p w:rsidR="00D64060" w:rsidRPr="00D64060" w:rsidRDefault="00D64060" w:rsidP="007A035A">
      <w:pPr>
        <w:widowControl w:val="0"/>
        <w:numPr>
          <w:ilvl w:val="0"/>
          <w:numId w:val="20"/>
        </w:numPr>
        <w:suppressAutoHyphens/>
        <w:spacing w:after="0"/>
        <w:rPr>
          <w:rFonts w:asciiTheme="minorHAnsi" w:eastAsia="Times New Roman" w:hAnsiTheme="minorHAnsi"/>
          <w:sz w:val="24"/>
          <w:szCs w:val="24"/>
          <w:lang w:eastAsia="pl-PL"/>
        </w:rPr>
      </w:pPr>
      <w:r w:rsidRPr="00D64060">
        <w:rPr>
          <w:rFonts w:asciiTheme="minorHAnsi" w:eastAsia="Times New Roman" w:hAnsiTheme="minorHAnsi"/>
          <w:sz w:val="24"/>
          <w:szCs w:val="24"/>
          <w:lang w:eastAsia="pl-PL"/>
        </w:rPr>
        <w:t xml:space="preserve">Zamawiający zastrzega sobie prawo </w:t>
      </w:r>
      <w:r w:rsidR="003954E5" w:rsidRPr="00D64060">
        <w:rPr>
          <w:rFonts w:asciiTheme="minorHAnsi" w:eastAsia="Times New Roman" w:hAnsiTheme="minorHAnsi"/>
          <w:sz w:val="24"/>
          <w:szCs w:val="24"/>
          <w:lang w:eastAsia="pl-PL"/>
        </w:rPr>
        <w:t>rozwiązania umowy</w:t>
      </w:r>
      <w:r w:rsidRPr="00D64060">
        <w:rPr>
          <w:rFonts w:asciiTheme="minorHAnsi" w:eastAsia="Times New Roman" w:hAnsiTheme="minorHAnsi"/>
          <w:sz w:val="24"/>
          <w:szCs w:val="24"/>
          <w:lang w:eastAsia="pl-PL"/>
        </w:rPr>
        <w:t xml:space="preserve"> bez wypowiedzenia </w:t>
      </w:r>
      <w:r w:rsidR="00B163B5">
        <w:rPr>
          <w:rFonts w:asciiTheme="minorHAnsi" w:eastAsia="Times New Roman" w:hAnsiTheme="minorHAnsi"/>
          <w:sz w:val="24"/>
          <w:szCs w:val="24"/>
          <w:lang w:eastAsia="pl-PL"/>
        </w:rPr>
        <w:br/>
      </w:r>
      <w:r w:rsidRPr="00D64060">
        <w:rPr>
          <w:rFonts w:asciiTheme="minorHAnsi" w:eastAsia="Times New Roman" w:hAnsiTheme="minorHAnsi"/>
          <w:sz w:val="24"/>
          <w:szCs w:val="24"/>
          <w:lang w:eastAsia="pl-PL"/>
        </w:rPr>
        <w:t>w razie:</w:t>
      </w:r>
    </w:p>
    <w:p w:rsidR="00D64060" w:rsidRPr="00D64060" w:rsidRDefault="00F5026D" w:rsidP="007A035A">
      <w:pPr>
        <w:spacing w:after="0"/>
        <w:ind w:left="420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1) </w:t>
      </w:r>
      <w:r w:rsidR="00D64060" w:rsidRPr="00D64060">
        <w:rPr>
          <w:rFonts w:asciiTheme="minorHAnsi" w:eastAsia="Times New Roman" w:hAnsiTheme="minorHAnsi"/>
          <w:sz w:val="24"/>
          <w:szCs w:val="24"/>
          <w:lang w:eastAsia="pl-PL"/>
        </w:rPr>
        <w:t xml:space="preserve">dwukrotnego dostarczenia artykułów </w:t>
      </w:r>
      <w:r w:rsidR="003954E5" w:rsidRPr="00D64060">
        <w:rPr>
          <w:rFonts w:asciiTheme="minorHAnsi" w:eastAsia="Times New Roman" w:hAnsiTheme="minorHAnsi"/>
          <w:sz w:val="24"/>
          <w:szCs w:val="24"/>
          <w:lang w:eastAsia="pl-PL"/>
        </w:rPr>
        <w:t>niewłaściwej, jakości</w:t>
      </w: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, bądź niezgodnych </w:t>
      </w:r>
      <w:r w:rsidR="003E1C70">
        <w:rPr>
          <w:rFonts w:asciiTheme="minorHAnsi" w:eastAsia="Times New Roman" w:hAnsiTheme="minorHAnsi"/>
          <w:sz w:val="24"/>
          <w:szCs w:val="24"/>
          <w:lang w:eastAsia="pl-PL"/>
        </w:rPr>
        <w:br/>
      </w:r>
      <w:r w:rsidR="006367F1">
        <w:rPr>
          <w:rFonts w:asciiTheme="minorHAnsi" w:eastAsia="Times New Roman" w:hAnsiTheme="minorHAnsi"/>
          <w:sz w:val="24"/>
          <w:szCs w:val="24"/>
          <w:lang w:eastAsia="pl-PL"/>
        </w:rPr>
        <w:t xml:space="preserve">z 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umową</w:t>
      </w:r>
      <w:r w:rsidR="006367F1">
        <w:rPr>
          <w:rFonts w:asciiTheme="minorHAnsi" w:eastAsia="Times New Roman" w:hAnsiTheme="minorHAnsi"/>
          <w:sz w:val="24"/>
          <w:szCs w:val="24"/>
          <w:lang w:eastAsia="pl-PL"/>
        </w:rPr>
        <w:t>,</w:t>
      </w:r>
    </w:p>
    <w:p w:rsidR="00D64060" w:rsidRPr="00D64060" w:rsidRDefault="006367F1" w:rsidP="007A035A">
      <w:pPr>
        <w:spacing w:after="0"/>
        <w:ind w:left="420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2) </w:t>
      </w:r>
      <w:r w:rsidR="00D64060" w:rsidRPr="00D64060">
        <w:rPr>
          <w:rFonts w:asciiTheme="minorHAnsi" w:eastAsia="Times New Roman" w:hAnsiTheme="minorHAnsi"/>
          <w:sz w:val="24"/>
          <w:szCs w:val="24"/>
          <w:lang w:eastAsia="pl-PL"/>
        </w:rPr>
        <w:t>ogłoszenia rozwiązania firmy Wykonawcy albo wydania nakazu zajęcia jego majątku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,</w:t>
      </w:r>
    </w:p>
    <w:p w:rsidR="00D64060" w:rsidRPr="00D64060" w:rsidRDefault="006367F1" w:rsidP="007A035A">
      <w:pPr>
        <w:spacing w:after="0"/>
        <w:ind w:left="420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>3)</w:t>
      </w:r>
      <w:r w:rsidR="00D64060" w:rsidRPr="00D64060">
        <w:rPr>
          <w:rFonts w:asciiTheme="minorHAnsi" w:eastAsia="Times New Roman" w:hAnsiTheme="minorHAnsi"/>
          <w:sz w:val="24"/>
          <w:szCs w:val="24"/>
          <w:lang w:eastAsia="pl-PL"/>
        </w:rPr>
        <w:t xml:space="preserve"> rażącego naruszenia przez Wykonawcę postanowień umowy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,</w:t>
      </w:r>
    </w:p>
    <w:p w:rsidR="00D64060" w:rsidRDefault="006367F1" w:rsidP="007A035A">
      <w:pPr>
        <w:spacing w:after="0"/>
        <w:ind w:left="420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>4)</w:t>
      </w:r>
      <w:r w:rsidR="00D64060" w:rsidRPr="00D64060">
        <w:rPr>
          <w:rFonts w:asciiTheme="minorHAnsi" w:eastAsia="Times New Roman" w:hAnsiTheme="minorHAnsi"/>
          <w:sz w:val="24"/>
          <w:szCs w:val="24"/>
          <w:lang w:eastAsia="pl-PL"/>
        </w:rPr>
        <w:t xml:space="preserve"> zaprzestania wykonyw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ania zamówienia przez Wykonawcę.</w:t>
      </w:r>
    </w:p>
    <w:p w:rsidR="002C1C19" w:rsidRPr="00D64060" w:rsidRDefault="002C1C19" w:rsidP="007A035A">
      <w:pPr>
        <w:spacing w:after="0"/>
        <w:ind w:left="420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 xml:space="preserve">5) przekroczenia terminu dostawy od momentu złożenia zamówienia (5dni) </w:t>
      </w:r>
    </w:p>
    <w:p w:rsidR="00F02BE0" w:rsidRDefault="00D64060" w:rsidP="007A035A">
      <w:p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D64060">
        <w:rPr>
          <w:rFonts w:asciiTheme="minorHAnsi" w:eastAsia="Times New Roman" w:hAnsiTheme="minorHAnsi"/>
          <w:sz w:val="24"/>
          <w:szCs w:val="24"/>
          <w:lang w:eastAsia="pl-PL"/>
        </w:rPr>
        <w:t xml:space="preserve">2. </w:t>
      </w:r>
      <w:r w:rsidR="00F02BE0">
        <w:rPr>
          <w:rFonts w:asciiTheme="minorHAnsi" w:eastAsia="Times New Roman" w:hAnsiTheme="minorHAnsi"/>
          <w:sz w:val="24"/>
          <w:szCs w:val="24"/>
          <w:lang w:eastAsia="pl-PL"/>
        </w:rPr>
        <w:t xml:space="preserve">Zamawiający może </w:t>
      </w:r>
      <w:r w:rsidR="003954E5">
        <w:rPr>
          <w:rFonts w:asciiTheme="minorHAnsi" w:eastAsia="Times New Roman" w:hAnsiTheme="minorHAnsi"/>
          <w:sz w:val="24"/>
          <w:szCs w:val="24"/>
          <w:lang w:eastAsia="pl-PL"/>
        </w:rPr>
        <w:t>odstąpić od</w:t>
      </w:r>
      <w:r w:rsidR="00F02BE0">
        <w:rPr>
          <w:rFonts w:asciiTheme="minorHAnsi" w:eastAsia="Times New Roman" w:hAnsiTheme="minorHAnsi"/>
          <w:sz w:val="24"/>
          <w:szCs w:val="24"/>
          <w:lang w:eastAsia="pl-PL"/>
        </w:rPr>
        <w:t xml:space="preserve"> umowy w razie zaistnienia istotnej zmiany okoliczności powodującej, że wykonanie umowy nie leży w interesie publicznym, czego nie można było przewidzieć w chwili jej zawarcia, w terminie 30 dni od powzięcia przez Zamawiającego wiadomości o tych okolicznościach.</w:t>
      </w:r>
    </w:p>
    <w:p w:rsidR="00F02BE0" w:rsidRPr="007F28BE" w:rsidRDefault="00F02BE0" w:rsidP="007A035A">
      <w:pPr>
        <w:spacing w:after="0"/>
        <w:jc w:val="both"/>
        <w:rPr>
          <w:rFonts w:asciiTheme="minorHAnsi" w:eastAsia="Times New Roman" w:hAnsiTheme="minorHAnsi"/>
          <w:b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3. </w:t>
      </w:r>
      <w:r w:rsidRPr="007F28BE">
        <w:rPr>
          <w:rFonts w:asciiTheme="minorHAnsi" w:eastAsia="Times New Roman" w:hAnsiTheme="minorHAnsi"/>
          <w:sz w:val="24"/>
          <w:szCs w:val="24"/>
          <w:lang w:eastAsia="pl-PL"/>
        </w:rPr>
        <w:t xml:space="preserve">Każdej ze stron przysługuje prawo pisemnego wypowiedzenia niniejszej umowy </w:t>
      </w:r>
      <w:r w:rsidRPr="007F28BE">
        <w:rPr>
          <w:rFonts w:asciiTheme="minorHAnsi" w:eastAsia="Times New Roman" w:hAnsiTheme="minorHAnsi"/>
          <w:sz w:val="24"/>
          <w:szCs w:val="24"/>
          <w:lang w:eastAsia="pl-PL"/>
        </w:rPr>
        <w:br/>
        <w:t>za 1 – miesięcznym wypowiedzeniem ze skutkiem na koniec miesiąca kalendarzowego</w:t>
      </w:r>
      <w:r w:rsidR="007F28BE">
        <w:rPr>
          <w:rFonts w:asciiTheme="minorHAnsi" w:eastAsia="Times New Roman" w:hAnsiTheme="minorHAnsi"/>
          <w:sz w:val="24"/>
          <w:szCs w:val="24"/>
          <w:lang w:eastAsia="pl-PL"/>
        </w:rPr>
        <w:t>.</w:t>
      </w:r>
      <w:r w:rsidRPr="007F28BE"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="003954E5" w:rsidRPr="007F28BE">
        <w:rPr>
          <w:rFonts w:asciiTheme="minorHAnsi" w:eastAsia="Times New Roman" w:hAnsiTheme="minorHAnsi"/>
          <w:sz w:val="24"/>
          <w:szCs w:val="24"/>
          <w:lang w:eastAsia="pl-PL"/>
        </w:rPr>
        <w:t>Wypowiedzenie, o którym</w:t>
      </w:r>
      <w:r w:rsidRPr="007F28BE">
        <w:rPr>
          <w:rFonts w:asciiTheme="minorHAnsi" w:eastAsia="Times New Roman" w:hAnsiTheme="minorHAnsi"/>
          <w:sz w:val="24"/>
          <w:szCs w:val="24"/>
          <w:lang w:eastAsia="pl-PL"/>
        </w:rPr>
        <w:t xml:space="preserve"> mowa w zdaniu poprzednim należy złożyć na dane teleadresowe zawarte w niniejszej umowie.</w:t>
      </w:r>
    </w:p>
    <w:p w:rsidR="00D64060" w:rsidRPr="00D64060" w:rsidRDefault="00D64060" w:rsidP="00331BCC">
      <w:p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</w:p>
    <w:p w:rsidR="00D64060" w:rsidRPr="00D64060" w:rsidRDefault="00DD493B" w:rsidP="007A035A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   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7</w:t>
      </w:r>
    </w:p>
    <w:p w:rsidR="00D64060" w:rsidRDefault="00D64060" w:rsidP="00331BCC">
      <w:pPr>
        <w:pStyle w:val="Akapitzlist"/>
        <w:widowControl w:val="0"/>
        <w:numPr>
          <w:ilvl w:val="0"/>
          <w:numId w:val="21"/>
        </w:numPr>
        <w:suppressAutoHyphens/>
        <w:spacing w:after="0"/>
        <w:ind w:left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331BCC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Wykonawca zapłaci Zamawiającemu karę umowną w wysokości 5 % wartości </w:t>
      </w:r>
      <w:r w:rsidR="007F4F3F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brutto</w:t>
      </w:r>
      <w:r w:rsidRPr="00331BCC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dostawy w przypadku, gdy nie dostarczył towaru w umówionym terminie lub dostarczył towar, który nie odpowiada ilościowo lub normom jakościowym, bądź też z innych przyczyn nie odpowiada obowiązującym przepisom w zakresie warunków zdrowotnych żywności i żyw</w:t>
      </w:r>
      <w:r w:rsidR="005B5018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ienia lub</w:t>
      </w:r>
      <w:r w:rsidRPr="00331BCC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nie wywiązał się z obowiązku wynikającego z § 3 ust. 4 niniejszej umowy.</w:t>
      </w:r>
    </w:p>
    <w:p w:rsidR="00331BCC" w:rsidRDefault="00331BCC" w:rsidP="00331BCC">
      <w:pPr>
        <w:pStyle w:val="Akapitzlist"/>
        <w:widowControl w:val="0"/>
        <w:numPr>
          <w:ilvl w:val="0"/>
          <w:numId w:val="21"/>
        </w:numPr>
        <w:suppressAutoHyphens/>
        <w:spacing w:after="0"/>
        <w:ind w:left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W przypadku rozwiązania umowy bez wypowiedzenia przez Zamawiającego </w:t>
      </w:r>
      <w:r w:rsidR="000859FA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spowodowanej czynnikami, o których mowa w § 6 ust. 1 Wykonawca zapłaci Zamawiającemu karę umowną w wysokości 10% wartości </w:t>
      </w:r>
      <w:r w:rsidR="007F4F3F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brutto</w:t>
      </w:r>
      <w:r w:rsidR="000859FA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zamówienia wynikającej z niniejszej umowy.</w:t>
      </w:r>
    </w:p>
    <w:p w:rsidR="000F7A16" w:rsidRDefault="00FC082D" w:rsidP="00331BCC">
      <w:pPr>
        <w:pStyle w:val="Akapitzlist"/>
        <w:widowControl w:val="0"/>
        <w:numPr>
          <w:ilvl w:val="0"/>
          <w:numId w:val="21"/>
        </w:numPr>
        <w:suppressAutoHyphens/>
        <w:spacing w:after="0"/>
        <w:ind w:left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Łączna wysokość kar umownych naliczonych na podstawie niniejszej umowy nie może przekroczyć 20% wartości brutto </w:t>
      </w:r>
      <w:r w:rsidR="003954E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zamówienia, o którym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mowa w </w:t>
      </w:r>
      <w:r>
        <w:rPr>
          <w:rFonts w:asciiTheme="minorHAnsi" w:eastAsia="Andale Sans UI" w:hAnsiTheme="minorHAnsi" w:cstheme="minorHAnsi"/>
          <w:kern w:val="1"/>
          <w:sz w:val="24"/>
          <w:szCs w:val="24"/>
          <w:lang w:eastAsia="pl-PL"/>
        </w:rPr>
        <w:t>§</w:t>
      </w: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</w:t>
      </w:r>
      <w:r w:rsidR="00C4326A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 ust. 2.</w:t>
      </w:r>
    </w:p>
    <w:p w:rsidR="00D64060" w:rsidRDefault="00D64060" w:rsidP="00C36FD3">
      <w:pPr>
        <w:pStyle w:val="Akapitzlist"/>
        <w:widowControl w:val="0"/>
        <w:numPr>
          <w:ilvl w:val="0"/>
          <w:numId w:val="21"/>
        </w:numPr>
        <w:suppressAutoHyphens/>
        <w:spacing w:after="0"/>
        <w:ind w:left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C36FD3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Zamawiający zastrzega sobie prawo dochodzenia odszkodowania na zasadach ogólnych przewidzianych w Kodeksie Cywilnym w przypadku, jeżeli szkoda </w:t>
      </w:r>
      <w:r w:rsidR="007E264B" w:rsidRPr="00C36FD3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wynikła z</w:t>
      </w:r>
      <w:r w:rsidRPr="00C36FD3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niewykonania lub nienależytego wykonania umowy przewyższa wartość zastrzeżonej kary umownej.</w:t>
      </w:r>
    </w:p>
    <w:p w:rsidR="00D64060" w:rsidRDefault="00D64060" w:rsidP="00C36FD3">
      <w:pPr>
        <w:pStyle w:val="Akapitzlist"/>
        <w:widowControl w:val="0"/>
        <w:numPr>
          <w:ilvl w:val="0"/>
          <w:numId w:val="21"/>
        </w:numPr>
        <w:suppressAutoHyphens/>
        <w:spacing w:after="0"/>
        <w:ind w:left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C36FD3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Zamawiający zastrzega sobie prawo potrącenia kar umownych z istniejącej między stronami wierzytelności pieniężnej.</w:t>
      </w:r>
    </w:p>
    <w:p w:rsidR="00D64060" w:rsidRPr="00C36FD3" w:rsidRDefault="00D64060" w:rsidP="00C36FD3">
      <w:pPr>
        <w:pStyle w:val="Akapitzlist"/>
        <w:widowControl w:val="0"/>
        <w:numPr>
          <w:ilvl w:val="0"/>
          <w:numId w:val="21"/>
        </w:numPr>
        <w:suppressAutoHyphens/>
        <w:spacing w:after="0"/>
        <w:ind w:left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C36FD3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Roszczenie o zapłatę kary umownej z tytułu rozwiązania umowy przez Zamawiającego staje się wymagalne w dniu złożenia pisemnego oświadczenia o wypowiedzeniu umowy.</w:t>
      </w:r>
    </w:p>
    <w:p w:rsidR="000F26BE" w:rsidRPr="00D64060" w:rsidRDefault="000F26BE" w:rsidP="00D64060">
      <w:pPr>
        <w:widowControl w:val="0"/>
        <w:suppressAutoHyphens/>
        <w:spacing w:after="0" w:line="240" w:lineRule="auto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Default="00DD493B" w:rsidP="00D64060">
      <w:pPr>
        <w:widowControl w:val="0"/>
        <w:suppressAutoHyphens/>
        <w:spacing w:after="0" w:line="240" w:lineRule="auto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</w:t>
      </w:r>
      <w:r w:rsidR="000F26BE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</w:t>
      </w:r>
      <w:r w:rsidR="00A5491F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8</w:t>
      </w:r>
    </w:p>
    <w:p w:rsidR="000F26BE" w:rsidRPr="00D64060" w:rsidRDefault="000F26BE" w:rsidP="00D64060">
      <w:pPr>
        <w:widowControl w:val="0"/>
        <w:suppressAutoHyphens/>
        <w:spacing w:after="0" w:line="240" w:lineRule="auto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1. Strony oświadczają, iż dochodzenie jakichkolwiek roszczeń powstałych na skutek niewykonania lub nienależytego wykonania przez Wykonawcę zobowiązań względem  Zamawiającego dopuszczone jest wyłącznie w stosunkach pomiędzy Wykonawcą oraz </w:t>
      </w: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Zamawiającym.</w:t>
      </w: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2. Wykonawca zobowiązany jest do realizacji zaopatrywania odbiorców w sytuacjach kryzysowych w rozumieniu ustawy z dnia 26.04.2007 r</w:t>
      </w:r>
      <w:r w:rsidRPr="007958AB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 o zarządzaniu kryzysowym (Dz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 U. z. 2017r., poz. 209 t.j. z póź. zm.).</w:t>
      </w: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3. W szczególnie uzasadnionych przypadkach, np. likwidacji klęsk żywiołowych lub innych obowiązków nałożonych przez organy władzy państwowej, Wykonawca zobowiązany jest do zwiększenia ilości i częstotliwości dostaw w stosunku do wcześniej złożonych 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lastRenderedPageBreak/>
        <w:t>zamówień.</w:t>
      </w:r>
    </w:p>
    <w:p w:rsidR="00D64060" w:rsidRPr="00D64060" w:rsidRDefault="002C1C19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. Wykonawca zobowiązany jest przez cały okres obowiązywania umowy do posiadania ubezpieczenia odpowiedzialności cywilnej w zakresie prowadzonej działalności obejmującym również odpowiedzialność ubezpieczonego za szkody osobowe lub rzeczowe spowodowane przez wyprodukowane, dostarczone lub sprzedane środki spożywcze.</w:t>
      </w:r>
    </w:p>
    <w:p w:rsidR="002D3D5A" w:rsidRDefault="002C1C19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>3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. Wykonawca zobowiązany jest do pokrycia kosztów leczenia osób poszkodowanych </w:t>
      </w:r>
      <w:r w:rsidR="00D64060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br/>
        <w:t>i przeprowadzenia zabiegów sanitarnych oraz do zaspokojenia roszczeń odszkodowawczych wynikających z zatruć dostarczonymi środkami spożywczymi.</w:t>
      </w:r>
    </w:p>
    <w:p w:rsidR="002D3D5A" w:rsidRPr="00D64060" w:rsidRDefault="002D3D5A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Default="00DD493B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</w:t>
      </w:r>
      <w:r w:rsidR="003E4B9A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="000F26BE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</w:t>
      </w:r>
      <w:r w:rsidR="005524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</w:t>
      </w:r>
      <w:r w:rsidR="000F26BE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9</w:t>
      </w:r>
    </w:p>
    <w:p w:rsidR="000F26BE" w:rsidRPr="00D64060" w:rsidRDefault="000F26BE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 kwestiach nieuregulowanych niniejsza umową, wiążące dla Wykonawcy są treść złożonej prz</w:t>
      </w:r>
      <w:r w:rsidR="003954E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ezeń oferty w toku postępowania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, jak również wszelkie oświadczenia, zapewnienia i inne czynności prawne i faktyczne złożone lub dokonane przez Wykonawcę w toku postępowania, a ponadto zastosowanie znajdują </w:t>
      </w:r>
      <w:r w:rsidR="003954E5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przepisy Kodeksu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Cywilnego jeżeli przepisy </w:t>
      </w:r>
      <w:r w:rsidR="003954E5"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ustawy Prawo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zamówień publicznych nie stanowią inaczej.</w:t>
      </w:r>
    </w:p>
    <w:p w:rsidR="000F26BE" w:rsidRPr="00D64060" w:rsidRDefault="000F26BE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Default="00DD493B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</w:t>
      </w:r>
      <w:r w:rsidR="005524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</w:t>
      </w:r>
      <w:r w:rsidR="000965A3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10</w:t>
      </w:r>
    </w:p>
    <w:p w:rsidR="00A5491F" w:rsidRPr="00D64060" w:rsidRDefault="00A5491F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Strony zastrzegają, że dokonanie przez Wykonawcę przeniesienia wierzytelności przysługujących mu od Zamawiającego na osobę trzecią (przelew wierzytelności), może nastąpić pod rygorem nieważności wyłącznie za uprzednią, pisemną zgodą Zamawiającego.</w:t>
      </w:r>
    </w:p>
    <w:p w:rsidR="00D64060" w:rsidRPr="00D64060" w:rsidRDefault="00DD493B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</w:t>
      </w:r>
      <w:r w:rsidR="005524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</w:t>
      </w:r>
      <w:r w:rsidR="000965A3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11</w:t>
      </w: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1. Spory mogące wyniknąć w związku z wykonywaniem przedmiotu umowy strony rozstrzygać będą polubownie.</w:t>
      </w: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2. W przypadku nie dojścia do porozumienia, strony poddają spory do rozstrzygnięcia właściwym rzeczowo sądom powszechnym, właściwym miejscowo d</w:t>
      </w:r>
      <w:r w:rsidR="003E4B9A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la Zamawiającego.</w:t>
      </w:r>
    </w:p>
    <w:p w:rsidR="00D64060" w:rsidRPr="00D64060" w:rsidRDefault="00DD493B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 </w:t>
      </w:r>
      <w:r w:rsidR="005524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</w:t>
      </w:r>
      <w:r w:rsidR="000965A3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</w:t>
      </w:r>
      <w:r w:rsidR="005524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12</w:t>
      </w:r>
    </w:p>
    <w:p w:rsidR="00D64060" w:rsidRPr="00D64060" w:rsidRDefault="00D64060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Wszelkie zmiany treści niniejszej umowy wymagają zachowania formy pisemnej pod rygorem nieważności.</w:t>
      </w:r>
    </w:p>
    <w:p w:rsidR="00D64060" w:rsidRPr="00D64060" w:rsidRDefault="00DD493B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</w:t>
      </w:r>
      <w:r w:rsidR="005524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</w:t>
      </w:r>
      <w:r w:rsidR="000965A3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13</w:t>
      </w:r>
    </w:p>
    <w:p w:rsidR="007E264B" w:rsidRPr="00D64060" w:rsidRDefault="00B9442D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Umowa niniejsza </w:t>
      </w:r>
      <w:r w:rsidR="003954E5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zostaje zawarta na okres 12 miesięcy od dnia podpisania.</w:t>
      </w:r>
    </w:p>
    <w:p w:rsidR="00D64060" w:rsidRDefault="00DD493B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</w:pP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                                                            </w:t>
      </w:r>
      <w:r w:rsidR="00552492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 </w:t>
      </w:r>
      <w:r w:rsidR="000965A3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 </w:t>
      </w:r>
      <w:r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 xml:space="preserve">  </w:t>
      </w:r>
      <w:r w:rsidR="003954E5">
        <w:rPr>
          <w:rFonts w:asciiTheme="minorHAnsi" w:eastAsia="Andale Sans UI" w:hAnsiTheme="minorHAnsi"/>
          <w:b/>
          <w:kern w:val="1"/>
          <w:sz w:val="24"/>
          <w:szCs w:val="24"/>
          <w:lang w:eastAsia="pl-PL"/>
        </w:rPr>
        <w:t>§ 14</w:t>
      </w:r>
    </w:p>
    <w:p w:rsidR="00DD493B" w:rsidRPr="00D64060" w:rsidRDefault="00DD493B" w:rsidP="00353049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</w:p>
    <w:p w:rsidR="001C01A8" w:rsidRPr="00C96C35" w:rsidRDefault="00D64060" w:rsidP="00C96C35">
      <w:pPr>
        <w:widowControl w:val="0"/>
        <w:suppressAutoHyphens/>
        <w:spacing w:after="0"/>
        <w:jc w:val="both"/>
        <w:rPr>
          <w:rFonts w:asciiTheme="minorHAnsi" w:eastAsia="Andale Sans UI" w:hAnsiTheme="minorHAnsi"/>
          <w:kern w:val="1"/>
          <w:sz w:val="24"/>
          <w:szCs w:val="24"/>
          <w:lang w:eastAsia="pl-PL"/>
        </w:rPr>
      </w:pP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Umowę sporządzono w dwóch jednobrzmiących egzemplarzach, </w:t>
      </w:r>
      <w:r w:rsidR="002147D7">
        <w:rPr>
          <w:rFonts w:asciiTheme="minorHAnsi" w:eastAsia="Andale Sans UI" w:hAnsiTheme="minorHAnsi"/>
          <w:kern w:val="1"/>
          <w:sz w:val="24"/>
          <w:szCs w:val="24"/>
          <w:lang w:eastAsia="pl-PL"/>
        </w:rPr>
        <w:t>po jednym dla Wykonawcy oraz</w:t>
      </w:r>
      <w:r w:rsidRPr="00D64060">
        <w:rPr>
          <w:rFonts w:asciiTheme="minorHAnsi" w:eastAsia="Andale Sans UI" w:hAnsiTheme="minorHAnsi"/>
          <w:kern w:val="1"/>
          <w:sz w:val="24"/>
          <w:szCs w:val="24"/>
          <w:lang w:eastAsia="pl-PL"/>
        </w:rPr>
        <w:t xml:space="preserve"> dla Zamawiającego.</w:t>
      </w:r>
      <w:bookmarkStart w:id="2" w:name="_GoBack"/>
      <w:bookmarkEnd w:id="2"/>
    </w:p>
    <w:p w:rsidR="002E3D97" w:rsidRPr="00E07FAF" w:rsidRDefault="002E3D97" w:rsidP="002E3D9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00" w:beforeAutospacing="1" w:after="100" w:afterAutospacing="1" w:line="360" w:lineRule="auto"/>
        <w:ind w:left="360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  <w:b/>
        </w:rPr>
        <w:t xml:space="preserve">ZAMAWIAJĄCY </w:t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  <w:t xml:space="preserve">           WYKONAWCA</w:t>
      </w:r>
    </w:p>
    <w:p w:rsidR="00A363FA" w:rsidRPr="00E210EA" w:rsidRDefault="00A363FA" w:rsidP="002E3D97">
      <w:pPr>
        <w:pStyle w:val="Standard"/>
        <w:spacing w:after="200" w:line="276" w:lineRule="auto"/>
        <w:rPr>
          <w:rFonts w:asciiTheme="minorHAnsi" w:hAnsiTheme="minorHAnsi" w:cstheme="minorHAnsi"/>
          <w:sz w:val="24"/>
          <w:szCs w:val="24"/>
          <w:lang w:val="en-US"/>
        </w:rPr>
      </w:pPr>
    </w:p>
    <w:sectPr w:rsidR="00A363FA" w:rsidRPr="00E210EA" w:rsidSect="00BC2C18">
      <w:headerReference w:type="even" r:id="rId9"/>
      <w:footerReference w:type="default" r:id="rId10"/>
      <w:headerReference w:type="first" r:id="rId11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73" w:rsidRDefault="006A7573" w:rsidP="003C197C">
      <w:pPr>
        <w:spacing w:after="0" w:line="240" w:lineRule="auto"/>
      </w:pPr>
      <w:r>
        <w:separator/>
      </w:r>
    </w:p>
  </w:endnote>
  <w:endnote w:type="continuationSeparator" w:id="0">
    <w:p w:rsidR="006A7573" w:rsidRDefault="006A7573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573" w:rsidRDefault="006A757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6C35">
      <w:rPr>
        <w:noProof/>
      </w:rPr>
      <w:t>6</w:t>
    </w:r>
    <w:r>
      <w:rPr>
        <w:noProof/>
      </w:rPr>
      <w:fldChar w:fldCharType="end"/>
    </w:r>
  </w:p>
  <w:p w:rsidR="006A7573" w:rsidRDefault="006A75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73" w:rsidRDefault="006A7573" w:rsidP="003C197C">
      <w:pPr>
        <w:spacing w:after="0" w:line="240" w:lineRule="auto"/>
      </w:pPr>
      <w:r>
        <w:separator/>
      </w:r>
    </w:p>
  </w:footnote>
  <w:footnote w:type="continuationSeparator" w:id="0">
    <w:p w:rsidR="006A7573" w:rsidRDefault="006A7573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573" w:rsidRDefault="006A757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6A7573" w:rsidRPr="00A8372D" w:rsidTr="000165A7">
      <w:tc>
        <w:tcPr>
          <w:tcW w:w="3281" w:type="dxa"/>
          <w:shd w:val="clear" w:color="auto" w:fill="auto"/>
        </w:tcPr>
        <w:p w:rsidR="006A7573" w:rsidRDefault="006A7573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:rsidR="006A7573" w:rsidRPr="000165A7" w:rsidRDefault="006A7573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Areszt Śledczy w Radomiu </w:t>
          </w:r>
        </w:p>
        <w:p w:rsidR="006A7573" w:rsidRPr="000165A7" w:rsidRDefault="006A7573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26-600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>
            <w:rPr>
              <w:color w:val="262626"/>
              <w:sz w:val="17"/>
              <w:szCs w:val="17"/>
            </w:rPr>
            <w:t>ul. Wolanowska 120</w:t>
          </w:r>
        </w:p>
        <w:p w:rsidR="006A7573" w:rsidRPr="00600F5E" w:rsidRDefault="006A7573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:rsidR="006A7573" w:rsidRPr="00600F5E" w:rsidRDefault="006A7573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622831"/>
    <w:multiLevelType w:val="singleLevel"/>
    <w:tmpl w:val="3572CBB0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04387BAD"/>
    <w:multiLevelType w:val="hybridMultilevel"/>
    <w:tmpl w:val="525E7240"/>
    <w:lvl w:ilvl="0" w:tplc="9B5EE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32D13"/>
    <w:multiLevelType w:val="multilevel"/>
    <w:tmpl w:val="E6B43036"/>
    <w:styleLink w:val="WWNum2"/>
    <w:lvl w:ilvl="0">
      <w:start w:val="1"/>
      <w:numFmt w:val="decimal"/>
      <w:lvlText w:val="%1."/>
      <w:lvlJc w:val="left"/>
      <w:rPr>
        <w:rFonts w:asciiTheme="minorHAnsi" w:eastAsia="Lucida Sans Unicode" w:hAnsiTheme="minorHAnsi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0BCF2995"/>
    <w:multiLevelType w:val="hybridMultilevel"/>
    <w:tmpl w:val="2D14D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A0356"/>
    <w:multiLevelType w:val="hybridMultilevel"/>
    <w:tmpl w:val="8FCACDC0"/>
    <w:lvl w:ilvl="0" w:tplc="C4EC3CCE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17596DB5"/>
    <w:multiLevelType w:val="hybridMultilevel"/>
    <w:tmpl w:val="F43E9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D38B0"/>
    <w:multiLevelType w:val="hybridMultilevel"/>
    <w:tmpl w:val="AB520C0E"/>
    <w:lvl w:ilvl="0" w:tplc="10FC14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6D6E02"/>
    <w:multiLevelType w:val="hybridMultilevel"/>
    <w:tmpl w:val="316ED032"/>
    <w:lvl w:ilvl="0" w:tplc="A6080DE4">
      <w:start w:val="1"/>
      <w:numFmt w:val="decimal"/>
      <w:lvlText w:val="%1)"/>
      <w:lvlJc w:val="left"/>
      <w:pPr>
        <w:tabs>
          <w:tab w:val="num" w:pos="340"/>
        </w:tabs>
        <w:ind w:left="681" w:hanging="340"/>
      </w:pPr>
      <w:rPr>
        <w:rFonts w:hint="default"/>
      </w:rPr>
    </w:lvl>
    <w:lvl w:ilvl="1" w:tplc="C1A8E63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b w:val="0"/>
        <w:i w:val="0"/>
        <w:sz w:val="22"/>
        <w:szCs w:val="22"/>
      </w:rPr>
    </w:lvl>
    <w:lvl w:ilvl="2" w:tplc="D0EEEC02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C74ED9"/>
    <w:multiLevelType w:val="hybridMultilevel"/>
    <w:tmpl w:val="07860212"/>
    <w:lvl w:ilvl="0" w:tplc="95B47E4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02C7006"/>
    <w:multiLevelType w:val="hybridMultilevel"/>
    <w:tmpl w:val="D46CE0A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AC46B3"/>
    <w:multiLevelType w:val="hybridMultilevel"/>
    <w:tmpl w:val="3DB833B2"/>
    <w:lvl w:ilvl="0" w:tplc="DF7AF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A75CFF"/>
    <w:multiLevelType w:val="hybridMultilevel"/>
    <w:tmpl w:val="A40CF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4143F"/>
    <w:multiLevelType w:val="hybridMultilevel"/>
    <w:tmpl w:val="5E821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D2FFA"/>
    <w:multiLevelType w:val="hybridMultilevel"/>
    <w:tmpl w:val="E39435F6"/>
    <w:lvl w:ilvl="0" w:tplc="54B899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345265"/>
    <w:multiLevelType w:val="hybridMultilevel"/>
    <w:tmpl w:val="04DA879A"/>
    <w:lvl w:ilvl="0" w:tplc="16D67D6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B12050B"/>
    <w:multiLevelType w:val="hybridMultilevel"/>
    <w:tmpl w:val="9C725B9C"/>
    <w:lvl w:ilvl="0" w:tplc="93E06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F67A94"/>
    <w:multiLevelType w:val="hybridMultilevel"/>
    <w:tmpl w:val="B8F8917E"/>
    <w:lvl w:ilvl="0" w:tplc="4030C69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>
    <w:nsid w:val="5EBC23DA"/>
    <w:multiLevelType w:val="hybridMultilevel"/>
    <w:tmpl w:val="0B202216"/>
    <w:lvl w:ilvl="0" w:tplc="FB8025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D16B8C"/>
    <w:multiLevelType w:val="hybridMultilevel"/>
    <w:tmpl w:val="CBE830B4"/>
    <w:lvl w:ilvl="0" w:tplc="E93ADE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055D9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74A205B"/>
    <w:multiLevelType w:val="hybridMultilevel"/>
    <w:tmpl w:val="45B83AF0"/>
    <w:lvl w:ilvl="0" w:tplc="8BF0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616FB"/>
    <w:multiLevelType w:val="hybridMultilevel"/>
    <w:tmpl w:val="F5489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416664"/>
    <w:multiLevelType w:val="hybridMultilevel"/>
    <w:tmpl w:val="E940B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043FE"/>
    <w:multiLevelType w:val="hybridMultilevel"/>
    <w:tmpl w:val="71AAF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0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1"/>
  </w:num>
  <w:num w:numId="9">
    <w:abstractNumId w:val="23"/>
  </w:num>
  <w:num w:numId="10">
    <w:abstractNumId w:val="18"/>
  </w:num>
  <w:num w:numId="11">
    <w:abstractNumId w:val="21"/>
  </w:num>
  <w:num w:numId="12">
    <w:abstractNumId w:val="24"/>
  </w:num>
  <w:num w:numId="13">
    <w:abstractNumId w:val="13"/>
  </w:num>
  <w:num w:numId="14">
    <w:abstractNumId w:val="7"/>
  </w:num>
  <w:num w:numId="15">
    <w:abstractNumId w:val="10"/>
  </w:num>
  <w:num w:numId="16">
    <w:abstractNumId w:val="19"/>
  </w:num>
  <w:num w:numId="17">
    <w:abstractNumId w:val="15"/>
  </w:num>
  <w:num w:numId="18">
    <w:abstractNumId w:val="9"/>
  </w:num>
  <w:num w:numId="19">
    <w:abstractNumId w:val="14"/>
  </w:num>
  <w:num w:numId="20">
    <w:abstractNumId w:val="17"/>
  </w:num>
  <w:num w:numId="21">
    <w:abstractNumId w:val="6"/>
  </w:num>
  <w:num w:numId="22">
    <w:abstractNumId w:val="12"/>
  </w:num>
  <w:num w:numId="23">
    <w:abstractNumId w:val="16"/>
  </w:num>
  <w:num w:numId="24">
    <w:abstractNumId w:val="22"/>
  </w:num>
  <w:num w:numId="25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97C"/>
    <w:rsid w:val="0000442C"/>
    <w:rsid w:val="0001000C"/>
    <w:rsid w:val="0001525A"/>
    <w:rsid w:val="000165A7"/>
    <w:rsid w:val="000209EB"/>
    <w:rsid w:val="00021141"/>
    <w:rsid w:val="00021C27"/>
    <w:rsid w:val="00021C51"/>
    <w:rsid w:val="00021EC6"/>
    <w:rsid w:val="00031FF1"/>
    <w:rsid w:val="00033C3D"/>
    <w:rsid w:val="000347B5"/>
    <w:rsid w:val="00035F6B"/>
    <w:rsid w:val="00040255"/>
    <w:rsid w:val="0004715E"/>
    <w:rsid w:val="0005104B"/>
    <w:rsid w:val="00051C08"/>
    <w:rsid w:val="00052FA8"/>
    <w:rsid w:val="00054992"/>
    <w:rsid w:val="00056CB3"/>
    <w:rsid w:val="000573B6"/>
    <w:rsid w:val="00067EFD"/>
    <w:rsid w:val="00071704"/>
    <w:rsid w:val="000859FA"/>
    <w:rsid w:val="00087E63"/>
    <w:rsid w:val="00090751"/>
    <w:rsid w:val="000913D9"/>
    <w:rsid w:val="000965A3"/>
    <w:rsid w:val="000A4F13"/>
    <w:rsid w:val="000B42B4"/>
    <w:rsid w:val="000B569C"/>
    <w:rsid w:val="000C2B1B"/>
    <w:rsid w:val="000F1E31"/>
    <w:rsid w:val="000F26BE"/>
    <w:rsid w:val="000F7A16"/>
    <w:rsid w:val="001011C8"/>
    <w:rsid w:val="00104B34"/>
    <w:rsid w:val="00125295"/>
    <w:rsid w:val="0012574F"/>
    <w:rsid w:val="00135F85"/>
    <w:rsid w:val="001452DE"/>
    <w:rsid w:val="00151B61"/>
    <w:rsid w:val="0017011F"/>
    <w:rsid w:val="00175055"/>
    <w:rsid w:val="001770B4"/>
    <w:rsid w:val="00182423"/>
    <w:rsid w:val="0019292D"/>
    <w:rsid w:val="001A2D91"/>
    <w:rsid w:val="001B02E5"/>
    <w:rsid w:val="001B3E66"/>
    <w:rsid w:val="001C01A8"/>
    <w:rsid w:val="001D0732"/>
    <w:rsid w:val="001D35EC"/>
    <w:rsid w:val="001D53C3"/>
    <w:rsid w:val="001E04B9"/>
    <w:rsid w:val="001E7768"/>
    <w:rsid w:val="001F7F33"/>
    <w:rsid w:val="00201A8E"/>
    <w:rsid w:val="00203F90"/>
    <w:rsid w:val="002147D7"/>
    <w:rsid w:val="002173E3"/>
    <w:rsid w:val="00222C01"/>
    <w:rsid w:val="00231E4A"/>
    <w:rsid w:val="00240649"/>
    <w:rsid w:val="0024697B"/>
    <w:rsid w:val="00255A3B"/>
    <w:rsid w:val="002610EC"/>
    <w:rsid w:val="00263047"/>
    <w:rsid w:val="00263A22"/>
    <w:rsid w:val="00265555"/>
    <w:rsid w:val="00267B5D"/>
    <w:rsid w:val="00272329"/>
    <w:rsid w:val="002727E5"/>
    <w:rsid w:val="00275E6F"/>
    <w:rsid w:val="002816A3"/>
    <w:rsid w:val="00281BCB"/>
    <w:rsid w:val="00287942"/>
    <w:rsid w:val="00297B7E"/>
    <w:rsid w:val="002A5221"/>
    <w:rsid w:val="002A6121"/>
    <w:rsid w:val="002B3EA3"/>
    <w:rsid w:val="002B45DE"/>
    <w:rsid w:val="002C1C19"/>
    <w:rsid w:val="002C393D"/>
    <w:rsid w:val="002D2CCA"/>
    <w:rsid w:val="002D3D5A"/>
    <w:rsid w:val="002D5D8F"/>
    <w:rsid w:val="002D6A27"/>
    <w:rsid w:val="002D71C3"/>
    <w:rsid w:val="002E3D97"/>
    <w:rsid w:val="002E479B"/>
    <w:rsid w:val="002E7D04"/>
    <w:rsid w:val="003006AC"/>
    <w:rsid w:val="00302F0B"/>
    <w:rsid w:val="00306AFD"/>
    <w:rsid w:val="0031670E"/>
    <w:rsid w:val="00321D1E"/>
    <w:rsid w:val="00331BCC"/>
    <w:rsid w:val="00353049"/>
    <w:rsid w:val="00354BF4"/>
    <w:rsid w:val="00361936"/>
    <w:rsid w:val="003628F1"/>
    <w:rsid w:val="00362CCE"/>
    <w:rsid w:val="00366172"/>
    <w:rsid w:val="00385C4E"/>
    <w:rsid w:val="003954E5"/>
    <w:rsid w:val="003A1038"/>
    <w:rsid w:val="003A6B9F"/>
    <w:rsid w:val="003B3050"/>
    <w:rsid w:val="003C197C"/>
    <w:rsid w:val="003C6B8E"/>
    <w:rsid w:val="003D35FF"/>
    <w:rsid w:val="003E14D8"/>
    <w:rsid w:val="003E1C70"/>
    <w:rsid w:val="003E4B9A"/>
    <w:rsid w:val="003F2E45"/>
    <w:rsid w:val="003F33A3"/>
    <w:rsid w:val="0040385E"/>
    <w:rsid w:val="00405553"/>
    <w:rsid w:val="00411C53"/>
    <w:rsid w:val="0041357A"/>
    <w:rsid w:val="00417ABB"/>
    <w:rsid w:val="004266EA"/>
    <w:rsid w:val="004551C0"/>
    <w:rsid w:val="00457D91"/>
    <w:rsid w:val="00460A33"/>
    <w:rsid w:val="00461824"/>
    <w:rsid w:val="00467D80"/>
    <w:rsid w:val="00471FCC"/>
    <w:rsid w:val="004805D3"/>
    <w:rsid w:val="004A3EC1"/>
    <w:rsid w:val="004B445D"/>
    <w:rsid w:val="004D1F25"/>
    <w:rsid w:val="004E14FD"/>
    <w:rsid w:val="004E6BA0"/>
    <w:rsid w:val="005028E5"/>
    <w:rsid w:val="00517F35"/>
    <w:rsid w:val="0052744D"/>
    <w:rsid w:val="00533127"/>
    <w:rsid w:val="00533BF1"/>
    <w:rsid w:val="00544A86"/>
    <w:rsid w:val="005502EF"/>
    <w:rsid w:val="00552492"/>
    <w:rsid w:val="00561461"/>
    <w:rsid w:val="00567C51"/>
    <w:rsid w:val="00574FB9"/>
    <w:rsid w:val="005766B3"/>
    <w:rsid w:val="00580272"/>
    <w:rsid w:val="00582714"/>
    <w:rsid w:val="00584FAE"/>
    <w:rsid w:val="00586897"/>
    <w:rsid w:val="00593A18"/>
    <w:rsid w:val="005A0F1B"/>
    <w:rsid w:val="005B49DE"/>
    <w:rsid w:val="005B5018"/>
    <w:rsid w:val="005B7DFF"/>
    <w:rsid w:val="005C4812"/>
    <w:rsid w:val="005D4643"/>
    <w:rsid w:val="005E1381"/>
    <w:rsid w:val="00600F5E"/>
    <w:rsid w:val="0060399C"/>
    <w:rsid w:val="0061542B"/>
    <w:rsid w:val="00616ACC"/>
    <w:rsid w:val="00623C1C"/>
    <w:rsid w:val="006367F1"/>
    <w:rsid w:val="006530BA"/>
    <w:rsid w:val="00672B93"/>
    <w:rsid w:val="00674ECC"/>
    <w:rsid w:val="006750B7"/>
    <w:rsid w:val="00676678"/>
    <w:rsid w:val="00696997"/>
    <w:rsid w:val="006A4496"/>
    <w:rsid w:val="006A6B90"/>
    <w:rsid w:val="006A7573"/>
    <w:rsid w:val="006B0E3C"/>
    <w:rsid w:val="006C5144"/>
    <w:rsid w:val="006C56E9"/>
    <w:rsid w:val="006D4008"/>
    <w:rsid w:val="006D6D2A"/>
    <w:rsid w:val="006D7C40"/>
    <w:rsid w:val="006F69F2"/>
    <w:rsid w:val="0070730D"/>
    <w:rsid w:val="00721E45"/>
    <w:rsid w:val="0072658C"/>
    <w:rsid w:val="00730215"/>
    <w:rsid w:val="00733549"/>
    <w:rsid w:val="007363CE"/>
    <w:rsid w:val="00740167"/>
    <w:rsid w:val="007402B2"/>
    <w:rsid w:val="007535A4"/>
    <w:rsid w:val="00760A80"/>
    <w:rsid w:val="00764575"/>
    <w:rsid w:val="0077543F"/>
    <w:rsid w:val="00783E15"/>
    <w:rsid w:val="00783F70"/>
    <w:rsid w:val="00785D07"/>
    <w:rsid w:val="00795187"/>
    <w:rsid w:val="007958AB"/>
    <w:rsid w:val="00797383"/>
    <w:rsid w:val="007A035A"/>
    <w:rsid w:val="007A16D2"/>
    <w:rsid w:val="007A3033"/>
    <w:rsid w:val="007A51C9"/>
    <w:rsid w:val="007C296C"/>
    <w:rsid w:val="007C7885"/>
    <w:rsid w:val="007D0F27"/>
    <w:rsid w:val="007D1D2B"/>
    <w:rsid w:val="007D2970"/>
    <w:rsid w:val="007D2AC0"/>
    <w:rsid w:val="007E264B"/>
    <w:rsid w:val="007E5E87"/>
    <w:rsid w:val="007F25B6"/>
    <w:rsid w:val="007F28BE"/>
    <w:rsid w:val="007F4F3F"/>
    <w:rsid w:val="007F61AF"/>
    <w:rsid w:val="00800BFA"/>
    <w:rsid w:val="00803187"/>
    <w:rsid w:val="0080669D"/>
    <w:rsid w:val="00815439"/>
    <w:rsid w:val="008174EC"/>
    <w:rsid w:val="00820AAF"/>
    <w:rsid w:val="00827702"/>
    <w:rsid w:val="008305E7"/>
    <w:rsid w:val="00831436"/>
    <w:rsid w:val="00833B65"/>
    <w:rsid w:val="00846504"/>
    <w:rsid w:val="008551AA"/>
    <w:rsid w:val="00861B5F"/>
    <w:rsid w:val="008703B7"/>
    <w:rsid w:val="0087758B"/>
    <w:rsid w:val="008915DA"/>
    <w:rsid w:val="008A7013"/>
    <w:rsid w:val="008B1704"/>
    <w:rsid w:val="008B2AA1"/>
    <w:rsid w:val="008B3A33"/>
    <w:rsid w:val="008B3B96"/>
    <w:rsid w:val="008E0D2D"/>
    <w:rsid w:val="008E68DC"/>
    <w:rsid w:val="008F0D05"/>
    <w:rsid w:val="008F5A82"/>
    <w:rsid w:val="00905300"/>
    <w:rsid w:val="00914F1E"/>
    <w:rsid w:val="00915ADC"/>
    <w:rsid w:val="009243C7"/>
    <w:rsid w:val="009260EA"/>
    <w:rsid w:val="009326C6"/>
    <w:rsid w:val="00934054"/>
    <w:rsid w:val="009403FB"/>
    <w:rsid w:val="00965444"/>
    <w:rsid w:val="0097118D"/>
    <w:rsid w:val="009711C7"/>
    <w:rsid w:val="00993366"/>
    <w:rsid w:val="00995E6A"/>
    <w:rsid w:val="009A0989"/>
    <w:rsid w:val="009A73DF"/>
    <w:rsid w:val="009B0A21"/>
    <w:rsid w:val="009B0DED"/>
    <w:rsid w:val="009C36DD"/>
    <w:rsid w:val="009C59B4"/>
    <w:rsid w:val="009C6C0F"/>
    <w:rsid w:val="009D0593"/>
    <w:rsid w:val="009D296C"/>
    <w:rsid w:val="009E2832"/>
    <w:rsid w:val="009E3904"/>
    <w:rsid w:val="009E393C"/>
    <w:rsid w:val="009E7AC0"/>
    <w:rsid w:val="00A0176B"/>
    <w:rsid w:val="00A03702"/>
    <w:rsid w:val="00A16157"/>
    <w:rsid w:val="00A2125E"/>
    <w:rsid w:val="00A221C8"/>
    <w:rsid w:val="00A3075D"/>
    <w:rsid w:val="00A32F4A"/>
    <w:rsid w:val="00A363FA"/>
    <w:rsid w:val="00A4106B"/>
    <w:rsid w:val="00A53EC4"/>
    <w:rsid w:val="00A5491F"/>
    <w:rsid w:val="00A6478F"/>
    <w:rsid w:val="00A64A2A"/>
    <w:rsid w:val="00A7316A"/>
    <w:rsid w:val="00A8372D"/>
    <w:rsid w:val="00A92230"/>
    <w:rsid w:val="00A95D35"/>
    <w:rsid w:val="00AA6904"/>
    <w:rsid w:val="00AE0E72"/>
    <w:rsid w:val="00AE4D59"/>
    <w:rsid w:val="00AF4F29"/>
    <w:rsid w:val="00B01A36"/>
    <w:rsid w:val="00B10492"/>
    <w:rsid w:val="00B10DB3"/>
    <w:rsid w:val="00B12DC2"/>
    <w:rsid w:val="00B163B5"/>
    <w:rsid w:val="00B174D1"/>
    <w:rsid w:val="00B26203"/>
    <w:rsid w:val="00B35486"/>
    <w:rsid w:val="00B41271"/>
    <w:rsid w:val="00B61738"/>
    <w:rsid w:val="00B63CD2"/>
    <w:rsid w:val="00B66B09"/>
    <w:rsid w:val="00B84EFF"/>
    <w:rsid w:val="00B93383"/>
    <w:rsid w:val="00B9442D"/>
    <w:rsid w:val="00BB28E3"/>
    <w:rsid w:val="00BC2C18"/>
    <w:rsid w:val="00BC5199"/>
    <w:rsid w:val="00BC5529"/>
    <w:rsid w:val="00BD06CE"/>
    <w:rsid w:val="00BD2BC0"/>
    <w:rsid w:val="00BE4FA1"/>
    <w:rsid w:val="00C0177D"/>
    <w:rsid w:val="00C0436E"/>
    <w:rsid w:val="00C14CEA"/>
    <w:rsid w:val="00C2132E"/>
    <w:rsid w:val="00C22303"/>
    <w:rsid w:val="00C3533A"/>
    <w:rsid w:val="00C36FD3"/>
    <w:rsid w:val="00C4326A"/>
    <w:rsid w:val="00C4794F"/>
    <w:rsid w:val="00C6628C"/>
    <w:rsid w:val="00C77990"/>
    <w:rsid w:val="00C95A7D"/>
    <w:rsid w:val="00C96C35"/>
    <w:rsid w:val="00CA6AC2"/>
    <w:rsid w:val="00CB1C73"/>
    <w:rsid w:val="00CB4A92"/>
    <w:rsid w:val="00CC2526"/>
    <w:rsid w:val="00CC4128"/>
    <w:rsid w:val="00CD1775"/>
    <w:rsid w:val="00CD7DA2"/>
    <w:rsid w:val="00CE2F63"/>
    <w:rsid w:val="00CE333B"/>
    <w:rsid w:val="00CE4B22"/>
    <w:rsid w:val="00CE4F6A"/>
    <w:rsid w:val="00CF16A6"/>
    <w:rsid w:val="00CF3FA3"/>
    <w:rsid w:val="00CF4725"/>
    <w:rsid w:val="00D05B39"/>
    <w:rsid w:val="00D14C84"/>
    <w:rsid w:val="00D1616B"/>
    <w:rsid w:val="00D161A3"/>
    <w:rsid w:val="00D17DF5"/>
    <w:rsid w:val="00D22574"/>
    <w:rsid w:val="00D3540D"/>
    <w:rsid w:val="00D453CC"/>
    <w:rsid w:val="00D533A4"/>
    <w:rsid w:val="00D54327"/>
    <w:rsid w:val="00D556EF"/>
    <w:rsid w:val="00D60488"/>
    <w:rsid w:val="00D64060"/>
    <w:rsid w:val="00D67036"/>
    <w:rsid w:val="00D72070"/>
    <w:rsid w:val="00D75923"/>
    <w:rsid w:val="00D944BB"/>
    <w:rsid w:val="00D95399"/>
    <w:rsid w:val="00D95450"/>
    <w:rsid w:val="00DC61D8"/>
    <w:rsid w:val="00DD493B"/>
    <w:rsid w:val="00DE67B6"/>
    <w:rsid w:val="00DF1ABC"/>
    <w:rsid w:val="00DF41FB"/>
    <w:rsid w:val="00DF7893"/>
    <w:rsid w:val="00DF7AB2"/>
    <w:rsid w:val="00E01DC9"/>
    <w:rsid w:val="00E0274A"/>
    <w:rsid w:val="00E0648D"/>
    <w:rsid w:val="00E115DC"/>
    <w:rsid w:val="00E130FE"/>
    <w:rsid w:val="00E210EA"/>
    <w:rsid w:val="00E227DB"/>
    <w:rsid w:val="00E25C0E"/>
    <w:rsid w:val="00E26C70"/>
    <w:rsid w:val="00E345AA"/>
    <w:rsid w:val="00E51339"/>
    <w:rsid w:val="00E63217"/>
    <w:rsid w:val="00E72DAD"/>
    <w:rsid w:val="00E90F76"/>
    <w:rsid w:val="00E9158F"/>
    <w:rsid w:val="00EA2BCB"/>
    <w:rsid w:val="00EA7401"/>
    <w:rsid w:val="00EB0D4D"/>
    <w:rsid w:val="00EC34A7"/>
    <w:rsid w:val="00ED50D4"/>
    <w:rsid w:val="00ED72A2"/>
    <w:rsid w:val="00EE1058"/>
    <w:rsid w:val="00EE7035"/>
    <w:rsid w:val="00EF4757"/>
    <w:rsid w:val="00EF63FC"/>
    <w:rsid w:val="00F02BE0"/>
    <w:rsid w:val="00F031B6"/>
    <w:rsid w:val="00F164EE"/>
    <w:rsid w:val="00F16E27"/>
    <w:rsid w:val="00F22C16"/>
    <w:rsid w:val="00F246C1"/>
    <w:rsid w:val="00F32D1F"/>
    <w:rsid w:val="00F41816"/>
    <w:rsid w:val="00F42283"/>
    <w:rsid w:val="00F43D66"/>
    <w:rsid w:val="00F4611E"/>
    <w:rsid w:val="00F47C83"/>
    <w:rsid w:val="00F5020C"/>
    <w:rsid w:val="00F5026D"/>
    <w:rsid w:val="00F604C7"/>
    <w:rsid w:val="00F63A33"/>
    <w:rsid w:val="00F668EB"/>
    <w:rsid w:val="00FA339F"/>
    <w:rsid w:val="00FB1D77"/>
    <w:rsid w:val="00FB7571"/>
    <w:rsid w:val="00FC082D"/>
    <w:rsid w:val="00FD6FFD"/>
    <w:rsid w:val="00FE2080"/>
    <w:rsid w:val="00FE42D8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customStyle="1" w:styleId="Standard">
    <w:name w:val="Standard"/>
    <w:rsid w:val="008B3B96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numbering" w:customStyle="1" w:styleId="WWNum2">
    <w:name w:val="WWNum2"/>
    <w:basedOn w:val="Bezlisty"/>
    <w:rsid w:val="008B3B96"/>
    <w:pPr>
      <w:numPr>
        <w:numId w:val="1"/>
      </w:numPr>
    </w:pPr>
  </w:style>
  <w:style w:type="paragraph" w:customStyle="1" w:styleId="Tekstpodstawowy31">
    <w:name w:val="Tekst podstawowy 31"/>
    <w:basedOn w:val="Standard"/>
    <w:rsid w:val="00B10DB3"/>
    <w:pPr>
      <w:spacing w:after="120"/>
    </w:pPr>
    <w:rPr>
      <w:sz w:val="16"/>
      <w:szCs w:val="16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2E3D97"/>
    <w:rPr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C95A7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Tekstdymka">
    <w:name w:val="WWNum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868F-E619-4F13-8AD8-023BA51B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2041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>Microsoft</Company>
  <LinksUpToDate>false</LinksUpToDate>
  <CharactersWithSpaces>14265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creator>Graf</dc:creator>
  <cp:lastModifiedBy>Karol Głowacki</cp:lastModifiedBy>
  <cp:revision>119</cp:revision>
  <cp:lastPrinted>2026-01-13T14:02:00Z</cp:lastPrinted>
  <dcterms:created xsi:type="dcterms:W3CDTF">2022-02-20T10:08:00Z</dcterms:created>
  <dcterms:modified xsi:type="dcterms:W3CDTF">2026-01-26T12:19:00Z</dcterms:modified>
</cp:coreProperties>
</file>